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C2" w:rsidRDefault="00432CC3">
      <w:pPr>
        <w:shd w:val="clear" w:color="auto" w:fill="FFFFFF"/>
        <w:rPr>
          <w:rFonts w:ascii="Verdana" w:eastAsia="Verdana" w:hAnsi="Verdana" w:cs="Verdana"/>
          <w:b/>
          <w:bCs/>
          <w:color w:val="272525"/>
          <w:u w:color="272525"/>
          <w:lang w:val="de-DE"/>
        </w:rPr>
      </w:pPr>
      <w:bookmarkStart w:id="0" w:name="_GoBack"/>
      <w:bookmarkEnd w:id="0"/>
      <w:r>
        <w:rPr>
          <w:rFonts w:ascii="Verdana" w:hAnsi="Verdana"/>
          <w:b/>
          <w:bCs/>
          <w:color w:val="272525"/>
          <w:u w:color="272525"/>
          <w:lang w:val="de-DE"/>
        </w:rPr>
        <w:t>Pressemitteilung:</w:t>
      </w:r>
    </w:p>
    <w:p w:rsidR="00AC26C2" w:rsidRDefault="00432CC3">
      <w:pPr>
        <w:shd w:val="clear" w:color="auto" w:fill="FFFFFF"/>
        <w:rPr>
          <w:rFonts w:ascii="Verdana" w:eastAsia="Verdana" w:hAnsi="Verdana" w:cs="Verdana"/>
          <w:b/>
          <w:bCs/>
          <w:color w:val="272525"/>
          <w:u w:color="272525"/>
          <w:lang w:val="de-DE"/>
        </w:rPr>
      </w:pPr>
      <w:r>
        <w:rPr>
          <w:rFonts w:ascii="Verdana" w:hAnsi="Verdana"/>
          <w:b/>
          <w:bCs/>
          <w:color w:val="272525"/>
          <w:u w:color="272525"/>
          <w:lang w:val="de-DE"/>
        </w:rPr>
        <w:t xml:space="preserve">Wechselausstellung </w:t>
      </w:r>
      <w:r>
        <w:rPr>
          <w:rFonts w:ascii="Verdana" w:hAnsi="Verdana"/>
          <w:b/>
          <w:bCs/>
          <w:color w:val="272525"/>
          <w:u w:color="272525"/>
          <w:lang w:val="de-DE"/>
        </w:rPr>
        <w:t>„</w:t>
      </w:r>
      <w:r>
        <w:rPr>
          <w:rFonts w:ascii="Verdana" w:hAnsi="Verdana"/>
          <w:b/>
          <w:bCs/>
          <w:color w:val="272525"/>
          <w:u w:color="272525"/>
          <w:lang w:val="de-DE"/>
        </w:rPr>
        <w:t>Marlene Dietrich. Die Diva. Ihre Haltung. Und die Nazis</w:t>
      </w:r>
      <w:r>
        <w:rPr>
          <w:rFonts w:ascii="Verdana" w:hAnsi="Verdana"/>
          <w:b/>
          <w:bCs/>
          <w:color w:val="272525"/>
          <w:u w:color="272525"/>
          <w:lang w:val="de-DE"/>
        </w:rPr>
        <w:t>“</w:t>
      </w:r>
    </w:p>
    <w:p w:rsidR="00AC26C2" w:rsidRDefault="00AC26C2">
      <w:pPr>
        <w:shd w:val="clear" w:color="auto" w:fill="FFFFFF"/>
        <w:rPr>
          <w:rFonts w:ascii="Verdana" w:eastAsia="Verdana" w:hAnsi="Verdana" w:cs="Verdana"/>
          <w:color w:val="272525"/>
          <w:sz w:val="28"/>
          <w:szCs w:val="28"/>
          <w:u w:color="272525"/>
          <w:lang w:val="de-DE"/>
        </w:rPr>
      </w:pPr>
    </w:p>
    <w:p w:rsidR="00AC26C2" w:rsidRDefault="00AC26C2">
      <w:pPr>
        <w:shd w:val="clear" w:color="auto" w:fill="FFFFFF"/>
        <w:rPr>
          <w:rFonts w:ascii="Verdana" w:eastAsia="Verdana" w:hAnsi="Verdana" w:cs="Verdana"/>
          <w:color w:val="272525"/>
          <w:u w:color="272525"/>
          <w:lang w:val="de-DE"/>
        </w:rPr>
      </w:pPr>
    </w:p>
    <w:p w:rsidR="00AC26C2" w:rsidRDefault="00432CC3">
      <w:pPr>
        <w:shd w:val="clear" w:color="auto" w:fill="FFFFFF"/>
        <w:rPr>
          <w:rFonts w:ascii="Verdana" w:eastAsia="Verdana" w:hAnsi="Verdana" w:cs="Verdana"/>
          <w:color w:val="272525"/>
          <w:u w:color="272525"/>
        </w:rPr>
      </w:pPr>
      <w:r>
        <w:rPr>
          <w:rFonts w:ascii="Verdana" w:eastAsia="Verdana" w:hAnsi="Verdana" w:cs="Verdana"/>
          <w:noProof/>
          <w:color w:val="272525"/>
          <w:u w:color="272525"/>
          <w:lang w:val="de-DE"/>
        </w:rPr>
        <w:drawing>
          <wp:inline distT="0" distB="0" distL="0" distR="0">
            <wp:extent cx="2895600" cy="2091266"/>
            <wp:effectExtent l="0" t="0" r="0" b="0"/>
            <wp:docPr id="1073741825" name="officeArt object" descr="C:\Users\silbert.XF000\Documents\birgit\Gedenkhalle\Veranstaltungen\2016\Marlene Dietrich\1.1 Titelfoto WEP.jpg"/>
            <wp:cNvGraphicFramePr/>
            <a:graphic xmlns:a="http://schemas.openxmlformats.org/drawingml/2006/main">
              <a:graphicData uri="http://schemas.openxmlformats.org/drawingml/2006/picture">
                <pic:pic xmlns:pic="http://schemas.openxmlformats.org/drawingml/2006/picture">
                  <pic:nvPicPr>
                    <pic:cNvPr id="1073741825" name="image1.jpeg" descr="C:\Users\silbert.XF000\Documents\birgit\Gedenkhalle\Veranstaltungen\2016\Marlene Dietrich\1.1 Titelfoto WEP.jpg"/>
                    <pic:cNvPicPr>
                      <a:picLocks noChangeAspect="1"/>
                    </pic:cNvPicPr>
                  </pic:nvPicPr>
                  <pic:blipFill>
                    <a:blip r:embed="rId7">
                      <a:extLst/>
                    </a:blip>
                    <a:stretch>
                      <a:fillRect/>
                    </a:stretch>
                  </pic:blipFill>
                  <pic:spPr>
                    <a:xfrm>
                      <a:off x="0" y="0"/>
                      <a:ext cx="2895600" cy="2091266"/>
                    </a:xfrm>
                    <a:prstGeom prst="rect">
                      <a:avLst/>
                    </a:prstGeom>
                    <a:ln w="12700" cap="flat">
                      <a:noFill/>
                      <a:miter lim="400000"/>
                    </a:ln>
                    <a:effectLst/>
                  </pic:spPr>
                </pic:pic>
              </a:graphicData>
            </a:graphic>
          </wp:inline>
        </w:drawing>
      </w:r>
    </w:p>
    <w:p w:rsidR="00AC26C2" w:rsidRDefault="00AC26C2">
      <w:pPr>
        <w:pStyle w:val="TextA"/>
        <w:rPr>
          <w:sz w:val="26"/>
          <w:szCs w:val="26"/>
        </w:rPr>
      </w:pPr>
    </w:p>
    <w:p w:rsidR="00AC26C2" w:rsidRDefault="00AC26C2">
      <w:pPr>
        <w:pStyle w:val="TextA"/>
        <w:rPr>
          <w:sz w:val="26"/>
          <w:szCs w:val="26"/>
        </w:rPr>
      </w:pPr>
    </w:p>
    <w:p w:rsidR="00AC26C2" w:rsidRDefault="00432CC3">
      <w:pPr>
        <w:pStyle w:val="TextA"/>
        <w:rPr>
          <w:sz w:val="26"/>
          <w:szCs w:val="26"/>
        </w:rPr>
      </w:pPr>
      <w:r>
        <w:rPr>
          <w:rFonts w:eastAsia="Arial Unicode MS" w:cs="Arial Unicode MS"/>
          <w:sz w:val="26"/>
          <w:szCs w:val="26"/>
        </w:rPr>
        <w:t>Samstag 11. Juni 2016, 18 Uhr</w:t>
      </w:r>
    </w:p>
    <w:p w:rsidR="00AC26C2" w:rsidRDefault="00432CC3">
      <w:pPr>
        <w:pStyle w:val="TextA"/>
        <w:rPr>
          <w:b/>
          <w:bCs/>
        </w:rPr>
      </w:pPr>
      <w:r>
        <w:rPr>
          <w:rFonts w:eastAsia="Arial Unicode MS" w:cs="Arial Unicode MS"/>
          <w:b/>
          <w:bCs/>
          <w:sz w:val="26"/>
          <w:szCs w:val="26"/>
        </w:rPr>
        <w:t xml:space="preserve">Neue Wechselausstellung </w:t>
      </w:r>
      <w:r>
        <w:rPr>
          <w:rFonts w:eastAsia="Arial Unicode MS" w:cs="Arial Unicode MS"/>
          <w:b/>
          <w:bCs/>
        </w:rPr>
        <w:t>„</w:t>
      </w:r>
      <w:r>
        <w:rPr>
          <w:rFonts w:eastAsia="Arial Unicode MS" w:cs="Arial Unicode MS"/>
          <w:b/>
          <w:bCs/>
          <w:sz w:val="26"/>
          <w:szCs w:val="26"/>
        </w:rPr>
        <w:t>Marlene Dietrich. Die Diva. Ihre Haltung. Und die Nazis</w:t>
      </w:r>
      <w:r>
        <w:rPr>
          <w:rFonts w:eastAsia="Arial Unicode MS" w:cs="Arial Unicode MS"/>
          <w:b/>
          <w:bCs/>
        </w:rPr>
        <w:t>“</w:t>
      </w:r>
      <w:r>
        <w:rPr>
          <w:rFonts w:eastAsia="Arial Unicode MS" w:cs="Arial Unicode MS"/>
          <w:b/>
          <w:bCs/>
          <w:sz w:val="26"/>
          <w:szCs w:val="26"/>
        </w:rPr>
        <w:t xml:space="preserve"> in der Gedenkhalle Oberhausen</w:t>
      </w:r>
    </w:p>
    <w:p w:rsidR="00AC26C2" w:rsidRDefault="00AC26C2">
      <w:pPr>
        <w:pStyle w:val="TextA"/>
        <w:rPr>
          <w:b/>
          <w:bCs/>
          <w:sz w:val="26"/>
          <w:szCs w:val="26"/>
        </w:rPr>
      </w:pPr>
    </w:p>
    <w:p w:rsidR="00AC26C2" w:rsidRDefault="00432CC3">
      <w:pPr>
        <w:pStyle w:val="TextA"/>
        <w:rPr>
          <w:sz w:val="24"/>
          <w:szCs w:val="24"/>
        </w:rPr>
      </w:pPr>
      <w:r>
        <w:rPr>
          <w:rFonts w:eastAsia="Arial Unicode MS" w:cs="Arial Unicode MS"/>
          <w:sz w:val="24"/>
          <w:szCs w:val="24"/>
        </w:rPr>
        <w:t>Eigenproduktion zum Weltstar Marlene Dietrich wird am 11. Juni 2016 er</w:t>
      </w:r>
      <w:r>
        <w:rPr>
          <w:rFonts w:eastAsia="Arial Unicode MS" w:cs="Arial Unicode MS"/>
          <w:sz w:val="24"/>
          <w:szCs w:val="24"/>
        </w:rPr>
        <w:t>ö</w:t>
      </w:r>
      <w:r>
        <w:rPr>
          <w:rFonts w:eastAsia="Arial Unicode MS" w:cs="Arial Unicode MS"/>
          <w:sz w:val="24"/>
          <w:szCs w:val="24"/>
        </w:rPr>
        <w:t>ffnet</w:t>
      </w:r>
    </w:p>
    <w:p w:rsidR="00AC26C2" w:rsidRDefault="00AC26C2">
      <w:pPr>
        <w:pStyle w:val="TextA"/>
        <w:rPr>
          <w:sz w:val="24"/>
          <w:szCs w:val="24"/>
        </w:rPr>
      </w:pPr>
    </w:p>
    <w:p w:rsidR="00AC26C2" w:rsidRDefault="00432CC3">
      <w:pPr>
        <w:pStyle w:val="TextA"/>
        <w:rPr>
          <w:sz w:val="24"/>
          <w:szCs w:val="24"/>
        </w:rPr>
      </w:pPr>
      <w:r>
        <w:rPr>
          <w:rFonts w:eastAsia="Arial Unicode MS" w:cs="Arial Unicode MS"/>
          <w:sz w:val="24"/>
          <w:szCs w:val="24"/>
        </w:rPr>
        <w:t>Die Dauerausstellung in der Gedenkhalle wird vom 12. Juni 2016 bis 11. Dezember 2016 um eine attraktive Wechselausstellung erg</w:t>
      </w:r>
      <w:r>
        <w:rPr>
          <w:rFonts w:eastAsia="Arial Unicode MS" w:cs="Arial Unicode MS"/>
          <w:sz w:val="24"/>
          <w:szCs w:val="24"/>
        </w:rPr>
        <w:t>ä</w:t>
      </w:r>
      <w:r>
        <w:rPr>
          <w:rFonts w:eastAsia="Arial Unicode MS" w:cs="Arial Unicode MS"/>
          <w:sz w:val="24"/>
          <w:szCs w:val="24"/>
        </w:rPr>
        <w:t>nzt. Im Fokus der Ausstellung wird niemand Geringer</w:t>
      </w:r>
      <w:r>
        <w:rPr>
          <w:rFonts w:eastAsia="Arial Unicode MS" w:cs="Arial Unicode MS"/>
          <w:sz w:val="24"/>
          <w:szCs w:val="24"/>
        </w:rPr>
        <w:t xml:space="preserve">es als Marlene Dietrich stehen. Wer kennt sie nicht als laszive Lola </w:t>
      </w:r>
      <w:proofErr w:type="spellStart"/>
      <w:r>
        <w:rPr>
          <w:rFonts w:eastAsia="Arial Unicode MS" w:cs="Arial Unicode MS"/>
          <w:sz w:val="24"/>
          <w:szCs w:val="24"/>
        </w:rPr>
        <w:t>Lola</w:t>
      </w:r>
      <w:proofErr w:type="spellEnd"/>
      <w:r>
        <w:rPr>
          <w:rFonts w:eastAsia="Arial Unicode MS" w:cs="Arial Unicode MS"/>
          <w:sz w:val="24"/>
          <w:szCs w:val="24"/>
        </w:rPr>
        <w:t xml:space="preserve"> aus dem Filmklassiker </w:t>
      </w:r>
      <w:r>
        <w:rPr>
          <w:rFonts w:eastAsia="Arial Unicode MS" w:cs="Arial Unicode MS"/>
          <w:sz w:val="24"/>
          <w:szCs w:val="24"/>
        </w:rPr>
        <w:t>„</w:t>
      </w:r>
      <w:r>
        <w:rPr>
          <w:rFonts w:eastAsia="Arial Unicode MS" w:cs="Arial Unicode MS"/>
          <w:sz w:val="24"/>
          <w:szCs w:val="24"/>
        </w:rPr>
        <w:t>Der blaue Engel</w:t>
      </w:r>
      <w:r>
        <w:rPr>
          <w:rFonts w:eastAsia="Arial Unicode MS" w:cs="Arial Unicode MS"/>
          <w:sz w:val="24"/>
          <w:szCs w:val="24"/>
        </w:rPr>
        <w:t>“</w:t>
      </w:r>
      <w:r>
        <w:rPr>
          <w:rFonts w:eastAsia="Arial Unicode MS" w:cs="Arial Unicode MS"/>
          <w:sz w:val="24"/>
          <w:szCs w:val="24"/>
        </w:rPr>
        <w:t>? Wer hat nicht schon mal von den ber</w:t>
      </w:r>
      <w:r>
        <w:rPr>
          <w:rFonts w:eastAsia="Arial Unicode MS" w:cs="Arial Unicode MS"/>
          <w:sz w:val="24"/>
          <w:szCs w:val="24"/>
        </w:rPr>
        <w:t>ü</w:t>
      </w:r>
      <w:r>
        <w:rPr>
          <w:rFonts w:eastAsia="Arial Unicode MS" w:cs="Arial Unicode MS"/>
          <w:sz w:val="24"/>
          <w:szCs w:val="24"/>
        </w:rPr>
        <w:t>hmten langen Be</w:t>
      </w:r>
      <w:r>
        <w:rPr>
          <w:rFonts w:eastAsia="Arial Unicode MS" w:cs="Arial Unicode MS"/>
          <w:sz w:val="24"/>
          <w:szCs w:val="24"/>
        </w:rPr>
        <w:t>i</w:t>
      </w:r>
      <w:r>
        <w:rPr>
          <w:rFonts w:eastAsia="Arial Unicode MS" w:cs="Arial Unicode MS"/>
          <w:sz w:val="24"/>
          <w:szCs w:val="24"/>
        </w:rPr>
        <w:t>nen der Welt geh</w:t>
      </w:r>
      <w:r>
        <w:rPr>
          <w:rFonts w:eastAsia="Arial Unicode MS" w:cs="Arial Unicode MS"/>
          <w:sz w:val="24"/>
          <w:szCs w:val="24"/>
        </w:rPr>
        <w:t>ö</w:t>
      </w:r>
      <w:r>
        <w:rPr>
          <w:rFonts w:eastAsia="Arial Unicode MS" w:cs="Arial Unicode MS"/>
          <w:sz w:val="24"/>
          <w:szCs w:val="24"/>
        </w:rPr>
        <w:t>rt oder von den Marlene-Hosen? Und wer hat sie nicht schon einmal singen</w:t>
      </w:r>
      <w:r>
        <w:rPr>
          <w:rFonts w:eastAsia="Arial Unicode MS" w:cs="Arial Unicode MS"/>
          <w:sz w:val="24"/>
          <w:szCs w:val="24"/>
        </w:rPr>
        <w:t xml:space="preserve"> h</w:t>
      </w:r>
      <w:r>
        <w:rPr>
          <w:rFonts w:eastAsia="Arial Unicode MS" w:cs="Arial Unicode MS"/>
          <w:sz w:val="24"/>
          <w:szCs w:val="24"/>
        </w:rPr>
        <w:t>ö</w:t>
      </w:r>
      <w:r>
        <w:rPr>
          <w:rFonts w:eastAsia="Arial Unicode MS" w:cs="Arial Unicode MS"/>
          <w:sz w:val="24"/>
          <w:szCs w:val="24"/>
        </w:rPr>
        <w:t xml:space="preserve">ren </w:t>
      </w:r>
      <w:r>
        <w:rPr>
          <w:rFonts w:eastAsia="Arial Unicode MS" w:cs="Arial Unicode MS"/>
          <w:sz w:val="24"/>
          <w:szCs w:val="24"/>
        </w:rPr>
        <w:t>„</w:t>
      </w:r>
      <w:r>
        <w:rPr>
          <w:rFonts w:eastAsia="Arial Unicode MS" w:cs="Arial Unicode MS"/>
          <w:sz w:val="24"/>
          <w:szCs w:val="24"/>
        </w:rPr>
        <w:t>Ich bin von Kopf bis Fu</w:t>
      </w:r>
      <w:r>
        <w:rPr>
          <w:rFonts w:eastAsia="Arial Unicode MS" w:cs="Arial Unicode MS"/>
          <w:sz w:val="24"/>
          <w:szCs w:val="24"/>
        </w:rPr>
        <w:t xml:space="preserve">ß </w:t>
      </w:r>
      <w:r>
        <w:rPr>
          <w:rFonts w:eastAsia="Arial Unicode MS" w:cs="Arial Unicode MS"/>
          <w:sz w:val="24"/>
          <w:szCs w:val="24"/>
        </w:rPr>
        <w:t>auf Liebe eingestellt</w:t>
      </w:r>
      <w:r>
        <w:rPr>
          <w:rFonts w:eastAsia="Arial Unicode MS" w:cs="Arial Unicode MS"/>
          <w:sz w:val="24"/>
          <w:szCs w:val="24"/>
        </w:rPr>
        <w:t xml:space="preserve">“ </w:t>
      </w:r>
      <w:r>
        <w:rPr>
          <w:rFonts w:eastAsia="Arial Unicode MS" w:cs="Arial Unicode MS"/>
          <w:sz w:val="24"/>
          <w:szCs w:val="24"/>
        </w:rPr>
        <w:t xml:space="preserve">oder </w:t>
      </w:r>
      <w:r>
        <w:rPr>
          <w:rFonts w:eastAsia="Arial Unicode MS" w:cs="Arial Unicode MS"/>
          <w:sz w:val="24"/>
          <w:szCs w:val="24"/>
        </w:rPr>
        <w:t>„</w:t>
      </w:r>
      <w:r>
        <w:rPr>
          <w:rFonts w:eastAsia="Arial Unicode MS" w:cs="Arial Unicode MS"/>
          <w:sz w:val="24"/>
          <w:szCs w:val="24"/>
        </w:rPr>
        <w:t>Sag mir, wo die Blumen sind</w:t>
      </w:r>
      <w:r>
        <w:rPr>
          <w:rFonts w:eastAsia="Arial Unicode MS" w:cs="Arial Unicode MS"/>
          <w:sz w:val="24"/>
          <w:szCs w:val="24"/>
        </w:rPr>
        <w:t>“</w:t>
      </w:r>
      <w:r>
        <w:rPr>
          <w:rFonts w:eastAsia="Arial Unicode MS" w:cs="Arial Unicode MS"/>
          <w:sz w:val="24"/>
          <w:szCs w:val="24"/>
        </w:rPr>
        <w:t>? Marlene Dietrich: Schauspielerin, S</w:t>
      </w:r>
      <w:r>
        <w:rPr>
          <w:rFonts w:eastAsia="Arial Unicode MS" w:cs="Arial Unicode MS"/>
          <w:sz w:val="24"/>
          <w:szCs w:val="24"/>
        </w:rPr>
        <w:t>ä</w:t>
      </w:r>
      <w:r>
        <w:rPr>
          <w:rFonts w:eastAsia="Arial Unicode MS" w:cs="Arial Unicode MS"/>
          <w:sz w:val="24"/>
          <w:szCs w:val="24"/>
        </w:rPr>
        <w:t>ngerin, Weltstar, Diva - es verbinden sich viele Bilder und Begriffe mit ihr. Die Gedenkhalle wird in ihrer Ausstellung, die sie</w:t>
      </w:r>
      <w:r>
        <w:rPr>
          <w:rFonts w:eastAsia="Arial Unicode MS" w:cs="Arial Unicode MS"/>
          <w:sz w:val="24"/>
          <w:szCs w:val="24"/>
        </w:rPr>
        <w:t xml:space="preserve"> mit Unterst</w:t>
      </w:r>
      <w:r>
        <w:rPr>
          <w:rFonts w:eastAsia="Arial Unicode MS" w:cs="Arial Unicode MS"/>
          <w:sz w:val="24"/>
          <w:szCs w:val="24"/>
        </w:rPr>
        <w:t>ü</w:t>
      </w:r>
      <w:r>
        <w:rPr>
          <w:rFonts w:eastAsia="Arial Unicode MS" w:cs="Arial Unicode MS"/>
          <w:sz w:val="24"/>
          <w:szCs w:val="24"/>
        </w:rPr>
        <w:t>t</w:t>
      </w:r>
      <w:r>
        <w:rPr>
          <w:rFonts w:eastAsia="Arial Unicode MS" w:cs="Arial Unicode MS"/>
          <w:sz w:val="24"/>
          <w:szCs w:val="24"/>
        </w:rPr>
        <w:t>zung der Marlene Dietrich Collection Berlin realisiert, einen Aspekt der K</w:t>
      </w:r>
      <w:r>
        <w:rPr>
          <w:rFonts w:eastAsia="Arial Unicode MS" w:cs="Arial Unicode MS"/>
          <w:sz w:val="24"/>
          <w:szCs w:val="24"/>
        </w:rPr>
        <w:t>ü</w:t>
      </w:r>
      <w:r>
        <w:rPr>
          <w:rFonts w:eastAsia="Arial Unicode MS" w:cs="Arial Unicode MS"/>
          <w:sz w:val="24"/>
          <w:szCs w:val="24"/>
        </w:rPr>
        <w:t>nstlerin herau</w:t>
      </w:r>
      <w:r>
        <w:rPr>
          <w:rFonts w:eastAsia="Arial Unicode MS" w:cs="Arial Unicode MS"/>
          <w:sz w:val="24"/>
          <w:szCs w:val="24"/>
        </w:rPr>
        <w:t>s</w:t>
      </w:r>
      <w:r>
        <w:rPr>
          <w:rFonts w:eastAsia="Arial Unicode MS" w:cs="Arial Unicode MS"/>
          <w:sz w:val="24"/>
          <w:szCs w:val="24"/>
        </w:rPr>
        <w:t>arbeiten, der bislang so noch nicht in der Genauigkeit erz</w:t>
      </w:r>
      <w:r>
        <w:rPr>
          <w:rFonts w:eastAsia="Arial Unicode MS" w:cs="Arial Unicode MS"/>
          <w:sz w:val="24"/>
          <w:szCs w:val="24"/>
        </w:rPr>
        <w:t>ä</w:t>
      </w:r>
      <w:r>
        <w:rPr>
          <w:rFonts w:eastAsia="Arial Unicode MS" w:cs="Arial Unicode MS"/>
          <w:sz w:val="24"/>
          <w:szCs w:val="24"/>
        </w:rPr>
        <w:t>hlt wurde: das Verh</w:t>
      </w:r>
      <w:r>
        <w:rPr>
          <w:rFonts w:eastAsia="Arial Unicode MS" w:cs="Arial Unicode MS"/>
          <w:sz w:val="24"/>
          <w:szCs w:val="24"/>
        </w:rPr>
        <w:t>ä</w:t>
      </w:r>
      <w:r>
        <w:rPr>
          <w:rFonts w:eastAsia="Arial Unicode MS" w:cs="Arial Unicode MS"/>
          <w:sz w:val="24"/>
          <w:szCs w:val="24"/>
        </w:rPr>
        <w:t>ltnis von Marlene Dietrich zu Deutschland und den Deutschen, mithin den N</w:t>
      </w:r>
      <w:r>
        <w:rPr>
          <w:rFonts w:eastAsia="Arial Unicode MS" w:cs="Arial Unicode MS"/>
          <w:sz w:val="24"/>
          <w:szCs w:val="24"/>
        </w:rPr>
        <w:t>azis. Denn die geb</w:t>
      </w:r>
      <w:r>
        <w:rPr>
          <w:rFonts w:eastAsia="Arial Unicode MS" w:cs="Arial Unicode MS"/>
          <w:sz w:val="24"/>
          <w:szCs w:val="24"/>
        </w:rPr>
        <w:t>ü</w:t>
      </w:r>
      <w:r>
        <w:rPr>
          <w:rFonts w:eastAsia="Arial Unicode MS" w:cs="Arial Unicode MS"/>
          <w:sz w:val="24"/>
          <w:szCs w:val="24"/>
        </w:rPr>
        <w:t>rt</w:t>
      </w:r>
      <w:r>
        <w:rPr>
          <w:rFonts w:eastAsia="Arial Unicode MS" w:cs="Arial Unicode MS"/>
          <w:sz w:val="24"/>
          <w:szCs w:val="24"/>
        </w:rPr>
        <w:t>i</w:t>
      </w:r>
      <w:r>
        <w:rPr>
          <w:rFonts w:eastAsia="Arial Unicode MS" w:cs="Arial Unicode MS"/>
          <w:sz w:val="24"/>
          <w:szCs w:val="24"/>
        </w:rPr>
        <w:t>ge Berlinerin ging zwar noch vor der Macht</w:t>
      </w:r>
      <w:r>
        <w:rPr>
          <w:rFonts w:eastAsia="Arial Unicode MS" w:cs="Arial Unicode MS"/>
          <w:sz w:val="24"/>
          <w:szCs w:val="24"/>
        </w:rPr>
        <w:t>ü</w:t>
      </w:r>
      <w:r>
        <w:rPr>
          <w:rFonts w:eastAsia="Arial Unicode MS" w:cs="Arial Unicode MS"/>
          <w:sz w:val="24"/>
          <w:szCs w:val="24"/>
        </w:rPr>
        <w:t>bernahme durch die Nationalsozialisten nach Hollywood, lie</w:t>
      </w:r>
      <w:r>
        <w:rPr>
          <w:rFonts w:eastAsia="Arial Unicode MS" w:cs="Arial Unicode MS"/>
          <w:sz w:val="24"/>
          <w:szCs w:val="24"/>
        </w:rPr>
        <w:t xml:space="preserve">ß </w:t>
      </w:r>
      <w:r>
        <w:rPr>
          <w:rFonts w:eastAsia="Arial Unicode MS" w:cs="Arial Unicode MS"/>
          <w:sz w:val="24"/>
          <w:szCs w:val="24"/>
        </w:rPr>
        <w:t>sich aber nach 1933 auf keine Zusammenarbeit mit den Nazis ein und half lieber deutschen Fl</w:t>
      </w:r>
      <w:r>
        <w:rPr>
          <w:rFonts w:eastAsia="Arial Unicode MS" w:cs="Arial Unicode MS"/>
          <w:sz w:val="24"/>
          <w:szCs w:val="24"/>
        </w:rPr>
        <w:t>ü</w:t>
      </w:r>
      <w:r>
        <w:rPr>
          <w:rFonts w:eastAsia="Arial Unicode MS" w:cs="Arial Unicode MS"/>
          <w:sz w:val="24"/>
          <w:szCs w:val="24"/>
        </w:rPr>
        <w:t>chtlingen im Exil. 1939 wurde sie US-am</w:t>
      </w:r>
      <w:r>
        <w:rPr>
          <w:rFonts w:eastAsia="Arial Unicode MS" w:cs="Arial Unicode MS"/>
          <w:sz w:val="24"/>
          <w:szCs w:val="24"/>
        </w:rPr>
        <w:t>erikanische Staatsb</w:t>
      </w:r>
      <w:r>
        <w:rPr>
          <w:rFonts w:eastAsia="Arial Unicode MS" w:cs="Arial Unicode MS"/>
          <w:sz w:val="24"/>
          <w:szCs w:val="24"/>
        </w:rPr>
        <w:t>ü</w:t>
      </w:r>
      <w:r>
        <w:rPr>
          <w:rFonts w:eastAsia="Arial Unicode MS" w:cs="Arial Unicode MS"/>
          <w:sz w:val="24"/>
          <w:szCs w:val="24"/>
        </w:rPr>
        <w:t>rgerin und unterst</w:t>
      </w:r>
      <w:r>
        <w:rPr>
          <w:rFonts w:eastAsia="Arial Unicode MS" w:cs="Arial Unicode MS"/>
          <w:sz w:val="24"/>
          <w:szCs w:val="24"/>
        </w:rPr>
        <w:t>ü</w:t>
      </w:r>
      <w:r>
        <w:rPr>
          <w:rFonts w:eastAsia="Arial Unicode MS" w:cs="Arial Unicode MS"/>
          <w:sz w:val="24"/>
          <w:szCs w:val="24"/>
        </w:rPr>
        <w:t xml:space="preserve">tzte den Kriegseinsatz gegen Nazi-Deutschland aktiv. Ein Fakt, der ihr bei ihrer Deutschland-Tournee 1960 von Teilen der deutschen </w:t>
      </w:r>
      <w:r>
        <w:rPr>
          <w:rFonts w:eastAsia="Arial Unicode MS" w:cs="Arial Unicode MS"/>
          <w:sz w:val="24"/>
          <w:szCs w:val="24"/>
        </w:rPr>
        <w:t>Ö</w:t>
      </w:r>
      <w:r>
        <w:rPr>
          <w:rFonts w:eastAsia="Arial Unicode MS" w:cs="Arial Unicode MS"/>
          <w:sz w:val="24"/>
          <w:szCs w:val="24"/>
        </w:rPr>
        <w:t>ffentlichkeit vorgeworfen wurde. Zur gleichen Zeit feierte man sie in Israel f</w:t>
      </w:r>
      <w:r>
        <w:rPr>
          <w:rFonts w:eastAsia="Arial Unicode MS" w:cs="Arial Unicode MS"/>
          <w:sz w:val="24"/>
          <w:szCs w:val="24"/>
        </w:rPr>
        <w:t>ü</w:t>
      </w:r>
      <w:r>
        <w:rPr>
          <w:rFonts w:eastAsia="Arial Unicode MS" w:cs="Arial Unicode MS"/>
          <w:sz w:val="24"/>
          <w:szCs w:val="24"/>
        </w:rPr>
        <w:t>r dies</w:t>
      </w:r>
      <w:r>
        <w:rPr>
          <w:rFonts w:eastAsia="Arial Unicode MS" w:cs="Arial Unicode MS"/>
          <w:sz w:val="24"/>
          <w:szCs w:val="24"/>
        </w:rPr>
        <w:t xml:space="preserve">elbe Haltung. Dieser in der </w:t>
      </w:r>
      <w:r>
        <w:rPr>
          <w:rFonts w:eastAsia="Arial Unicode MS" w:cs="Arial Unicode MS"/>
          <w:sz w:val="24"/>
          <w:szCs w:val="24"/>
        </w:rPr>
        <w:t>Ö</w:t>
      </w:r>
      <w:r>
        <w:rPr>
          <w:rFonts w:eastAsia="Arial Unicode MS" w:cs="Arial Unicode MS"/>
          <w:sz w:val="24"/>
          <w:szCs w:val="24"/>
        </w:rPr>
        <w:t>ffen</w:t>
      </w:r>
      <w:r>
        <w:rPr>
          <w:rFonts w:eastAsia="Arial Unicode MS" w:cs="Arial Unicode MS"/>
          <w:sz w:val="24"/>
          <w:szCs w:val="24"/>
        </w:rPr>
        <w:t>t</w:t>
      </w:r>
      <w:r>
        <w:rPr>
          <w:rFonts w:eastAsia="Arial Unicode MS" w:cs="Arial Unicode MS"/>
          <w:sz w:val="24"/>
          <w:szCs w:val="24"/>
        </w:rPr>
        <w:t>lichkeit weitgehend unbekannten Geschichte, die bis in die letzten Jahre vor ihrem Tode nachgezeichnet werden kann, geht die neue Wechselausstellung der Gedenkhalle auf den Grund. Neben vielen Fotografien aus dem Leben zei</w:t>
      </w:r>
      <w:r>
        <w:rPr>
          <w:rFonts w:eastAsia="Arial Unicode MS" w:cs="Arial Unicode MS"/>
          <w:sz w:val="24"/>
          <w:szCs w:val="24"/>
        </w:rPr>
        <w:t>gen zahlreiche Dokumente und wei</w:t>
      </w:r>
      <w:r>
        <w:rPr>
          <w:rFonts w:eastAsia="Arial Unicode MS" w:cs="Arial Unicode MS"/>
          <w:sz w:val="24"/>
          <w:szCs w:val="24"/>
        </w:rPr>
        <w:t>t</w:t>
      </w:r>
      <w:r>
        <w:rPr>
          <w:rFonts w:eastAsia="Arial Unicode MS" w:cs="Arial Unicode MS"/>
          <w:sz w:val="24"/>
          <w:szCs w:val="24"/>
        </w:rPr>
        <w:t>gehend unbekannte Filmsequenzen, f</w:t>
      </w:r>
      <w:r>
        <w:rPr>
          <w:rFonts w:eastAsia="Arial Unicode MS" w:cs="Arial Unicode MS"/>
          <w:sz w:val="24"/>
          <w:szCs w:val="24"/>
        </w:rPr>
        <w:t>ü</w:t>
      </w:r>
      <w:r>
        <w:rPr>
          <w:rFonts w:eastAsia="Arial Unicode MS" w:cs="Arial Unicode MS"/>
          <w:sz w:val="24"/>
          <w:szCs w:val="24"/>
        </w:rPr>
        <w:t xml:space="preserve">r welche Haltung Marlene Dietrich </w:t>
      </w:r>
      <w:r>
        <w:rPr>
          <w:rFonts w:eastAsia="Arial Unicode MS" w:cs="Arial Unicode MS"/>
          <w:sz w:val="24"/>
          <w:szCs w:val="24"/>
        </w:rPr>
        <w:t>ü</w:t>
      </w:r>
      <w:r>
        <w:rPr>
          <w:rFonts w:eastAsia="Arial Unicode MS" w:cs="Arial Unicode MS"/>
          <w:sz w:val="24"/>
          <w:szCs w:val="24"/>
        </w:rPr>
        <w:t>ber ihr gesa</w:t>
      </w:r>
      <w:r>
        <w:rPr>
          <w:rFonts w:eastAsia="Arial Unicode MS" w:cs="Arial Unicode MS"/>
          <w:sz w:val="24"/>
          <w:szCs w:val="24"/>
        </w:rPr>
        <w:t>m</w:t>
      </w:r>
      <w:r>
        <w:rPr>
          <w:rFonts w:eastAsia="Arial Unicode MS" w:cs="Arial Unicode MS"/>
          <w:sz w:val="24"/>
          <w:szCs w:val="24"/>
        </w:rPr>
        <w:t>tes Leben hinweg stand. Zur Ausstellung wird ein umfangreiches und vielf</w:t>
      </w:r>
      <w:r>
        <w:rPr>
          <w:rFonts w:eastAsia="Arial Unicode MS" w:cs="Arial Unicode MS"/>
          <w:sz w:val="24"/>
          <w:szCs w:val="24"/>
        </w:rPr>
        <w:t>ä</w:t>
      </w:r>
      <w:r>
        <w:rPr>
          <w:rFonts w:eastAsia="Arial Unicode MS" w:cs="Arial Unicode MS"/>
          <w:sz w:val="24"/>
          <w:szCs w:val="24"/>
        </w:rPr>
        <w:t>ltiges Beglei</w:t>
      </w:r>
      <w:r>
        <w:rPr>
          <w:rFonts w:eastAsia="Arial Unicode MS" w:cs="Arial Unicode MS"/>
          <w:sz w:val="24"/>
          <w:szCs w:val="24"/>
        </w:rPr>
        <w:t>t</w:t>
      </w:r>
      <w:r>
        <w:rPr>
          <w:rFonts w:eastAsia="Arial Unicode MS" w:cs="Arial Unicode MS"/>
          <w:sz w:val="24"/>
          <w:szCs w:val="24"/>
        </w:rPr>
        <w:t>programm angeboten. N</w:t>
      </w:r>
      <w:r>
        <w:rPr>
          <w:rFonts w:eastAsia="Arial Unicode MS" w:cs="Arial Unicode MS"/>
          <w:sz w:val="24"/>
          <w:szCs w:val="24"/>
        </w:rPr>
        <w:t>ä</w:t>
      </w:r>
      <w:r>
        <w:rPr>
          <w:rFonts w:eastAsia="Arial Unicode MS" w:cs="Arial Unicode MS"/>
          <w:sz w:val="24"/>
          <w:szCs w:val="24"/>
        </w:rPr>
        <w:t xml:space="preserve">here Informationen finden sich </w:t>
      </w:r>
      <w:r>
        <w:rPr>
          <w:rFonts w:eastAsia="Arial Unicode MS" w:cs="Arial Unicode MS"/>
          <w:sz w:val="24"/>
          <w:szCs w:val="24"/>
        </w:rPr>
        <w:t>auf der Homepage der Geden</w:t>
      </w:r>
      <w:r>
        <w:rPr>
          <w:rFonts w:eastAsia="Arial Unicode MS" w:cs="Arial Unicode MS"/>
          <w:sz w:val="24"/>
          <w:szCs w:val="24"/>
        </w:rPr>
        <w:t>k</w:t>
      </w:r>
      <w:r>
        <w:rPr>
          <w:rFonts w:eastAsia="Arial Unicode MS" w:cs="Arial Unicode MS"/>
          <w:sz w:val="24"/>
          <w:szCs w:val="24"/>
        </w:rPr>
        <w:t>halle.</w:t>
      </w:r>
    </w:p>
    <w:p w:rsidR="00AC26C2" w:rsidRDefault="00AC26C2">
      <w:pPr>
        <w:pStyle w:val="TextA"/>
        <w:rPr>
          <w:sz w:val="24"/>
          <w:szCs w:val="24"/>
        </w:rPr>
      </w:pPr>
    </w:p>
    <w:p w:rsidR="00AC26C2" w:rsidRDefault="00AC26C2">
      <w:pPr>
        <w:pStyle w:val="TextA"/>
        <w:rPr>
          <w:sz w:val="24"/>
          <w:szCs w:val="24"/>
        </w:rPr>
      </w:pPr>
    </w:p>
    <w:p w:rsidR="00AC26C2" w:rsidRDefault="00432CC3">
      <w:pPr>
        <w:pStyle w:val="TextA"/>
        <w:rPr>
          <w:b/>
          <w:bCs/>
        </w:rPr>
      </w:pPr>
      <w:r>
        <w:rPr>
          <w:rFonts w:eastAsia="Arial Unicode MS" w:cs="Arial Unicode MS"/>
          <w:b/>
          <w:bCs/>
        </w:rPr>
        <w:lastRenderedPageBreak/>
        <w:t>„</w:t>
      </w:r>
      <w:r>
        <w:rPr>
          <w:rFonts w:eastAsia="Arial Unicode MS" w:cs="Arial Unicode MS"/>
          <w:b/>
          <w:bCs/>
        </w:rPr>
        <w:t>Marlene Dietrich. Die Diva. Ihre Haltung. Und die Nazis</w:t>
      </w:r>
      <w:r>
        <w:rPr>
          <w:rFonts w:eastAsia="Arial Unicode MS" w:cs="Arial Unicode MS"/>
          <w:b/>
          <w:bCs/>
        </w:rPr>
        <w:t>“</w:t>
      </w:r>
    </w:p>
    <w:p w:rsidR="00AC26C2" w:rsidRDefault="00432CC3">
      <w:pPr>
        <w:pStyle w:val="TextA"/>
        <w:rPr>
          <w:b/>
          <w:bCs/>
        </w:rPr>
      </w:pPr>
      <w:r>
        <w:rPr>
          <w:rFonts w:eastAsia="Arial Unicode MS" w:cs="Arial Unicode MS"/>
          <w:b/>
          <w:bCs/>
        </w:rPr>
        <w:t>Gedenkhalle Oberhausen</w:t>
      </w:r>
    </w:p>
    <w:p w:rsidR="00AC26C2" w:rsidRDefault="00432CC3">
      <w:pPr>
        <w:pStyle w:val="TextA"/>
        <w:rPr>
          <w:b/>
          <w:bCs/>
        </w:rPr>
      </w:pPr>
      <w:r>
        <w:rPr>
          <w:rFonts w:eastAsia="Arial Unicode MS" w:cs="Arial Unicode MS"/>
          <w:b/>
          <w:bCs/>
        </w:rPr>
        <w:t>Er</w:t>
      </w:r>
      <w:r>
        <w:rPr>
          <w:rFonts w:eastAsia="Arial Unicode MS" w:cs="Arial Unicode MS"/>
          <w:b/>
          <w:bCs/>
        </w:rPr>
        <w:t>ö</w:t>
      </w:r>
      <w:r>
        <w:rPr>
          <w:rFonts w:eastAsia="Arial Unicode MS" w:cs="Arial Unicode MS"/>
          <w:b/>
          <w:bCs/>
        </w:rPr>
        <w:t>ffnung: Samstag, 11. Juni 2016, 18 Uhr</w:t>
      </w:r>
    </w:p>
    <w:p w:rsidR="00AC26C2" w:rsidRDefault="00432CC3">
      <w:pPr>
        <w:pStyle w:val="TextA"/>
        <w:rPr>
          <w:b/>
          <w:bCs/>
        </w:rPr>
      </w:pPr>
      <w:r>
        <w:rPr>
          <w:rFonts w:eastAsia="Arial Unicode MS" w:cs="Arial Unicode MS"/>
          <w:b/>
          <w:bCs/>
        </w:rPr>
        <w:t>Ausstellungsdauer: 12.6.2016 - 11.12.2016</w:t>
      </w:r>
    </w:p>
    <w:p w:rsidR="00AC26C2" w:rsidRDefault="00432CC3">
      <w:pPr>
        <w:pStyle w:val="TextA"/>
        <w:rPr>
          <w:b/>
          <w:bCs/>
        </w:rPr>
      </w:pPr>
      <w:r>
        <w:rPr>
          <w:rFonts w:eastAsia="Arial Unicode MS" w:cs="Arial Unicode MS"/>
          <w:b/>
          <w:bCs/>
        </w:rPr>
        <w:t>Eintritt frei</w:t>
      </w:r>
    </w:p>
    <w:p w:rsidR="00AC26C2" w:rsidRDefault="00432CC3">
      <w:pPr>
        <w:pStyle w:val="TextA"/>
        <w:rPr>
          <w:b/>
          <w:bCs/>
        </w:rPr>
      </w:pPr>
      <w:r>
        <w:rPr>
          <w:rFonts w:eastAsia="Arial Unicode MS" w:cs="Arial Unicode MS"/>
          <w:b/>
          <w:bCs/>
        </w:rPr>
        <w:t>Di-So, 11-18h</w:t>
      </w:r>
    </w:p>
    <w:p w:rsidR="00AC26C2" w:rsidRDefault="00432CC3">
      <w:pPr>
        <w:pStyle w:val="TextA"/>
        <w:rPr>
          <w:b/>
          <w:bCs/>
          <w:lang w:val="en-US"/>
        </w:rPr>
      </w:pPr>
      <w:r>
        <w:rPr>
          <w:b/>
          <w:bCs/>
          <w:lang w:val="en-US"/>
        </w:rPr>
        <w:t>www.gedenkhalle-oberhausen.de</w:t>
      </w:r>
    </w:p>
    <w:p w:rsidR="00AC26C2" w:rsidRDefault="00432CC3">
      <w:pPr>
        <w:pStyle w:val="TextA"/>
        <w:rPr>
          <w:lang w:val="en-US"/>
        </w:rPr>
      </w:pPr>
      <w:r>
        <w:rPr>
          <w:b/>
          <w:bCs/>
          <w:lang w:val="en-US"/>
        </w:rPr>
        <w:t>0208-6070531-11 (Di 10-12h; Do 14-16h)</w:t>
      </w:r>
      <w:r>
        <w:rPr>
          <w:b/>
          <w:bCs/>
          <w:lang w:val="en-US"/>
        </w:rPr>
        <w:br/>
      </w:r>
    </w:p>
    <w:p w:rsidR="00AC26C2" w:rsidRDefault="00432CC3">
      <w:pPr>
        <w:pStyle w:val="TextA"/>
      </w:pPr>
      <w:r>
        <w:rPr>
          <w:rFonts w:eastAsia="Arial Unicode MS" w:cs="Arial Unicode MS"/>
        </w:rPr>
        <w:t>Gedenkhalle Oberhausen</w:t>
      </w:r>
    </w:p>
    <w:p w:rsidR="00AC26C2" w:rsidRDefault="00432CC3">
      <w:pPr>
        <w:pStyle w:val="TextA"/>
      </w:pPr>
      <w:r>
        <w:rPr>
          <w:rFonts w:eastAsia="Arial Unicode MS" w:cs="Arial Unicode MS"/>
        </w:rPr>
        <w:t>Konrad-Adenauer-Stra</w:t>
      </w:r>
      <w:r>
        <w:rPr>
          <w:rFonts w:eastAsia="Arial Unicode MS" w:cs="Arial Unicode MS"/>
        </w:rPr>
        <w:t>ß</w:t>
      </w:r>
      <w:r>
        <w:rPr>
          <w:rFonts w:eastAsia="Arial Unicode MS" w:cs="Arial Unicode MS"/>
        </w:rPr>
        <w:t>e 46</w:t>
      </w:r>
      <w:r>
        <w:br/>
      </w:r>
      <w:r>
        <w:rPr>
          <w:rFonts w:eastAsia="Arial Unicode MS" w:cs="Arial Unicode MS"/>
        </w:rPr>
        <w:t>46049 Oberhausen</w:t>
      </w:r>
    </w:p>
    <w:sectPr w:rsidR="00AC26C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C3" w:rsidRDefault="00432CC3">
      <w:r>
        <w:separator/>
      </w:r>
    </w:p>
  </w:endnote>
  <w:endnote w:type="continuationSeparator" w:id="0">
    <w:p w:rsidR="00432CC3" w:rsidRDefault="004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C2" w:rsidRDefault="00AC26C2">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C3" w:rsidRDefault="00432CC3">
      <w:r>
        <w:separator/>
      </w:r>
    </w:p>
  </w:footnote>
  <w:footnote w:type="continuationSeparator" w:id="0">
    <w:p w:rsidR="00432CC3" w:rsidRDefault="0043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C2" w:rsidRDefault="00AC26C2">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26C2"/>
    <w:rsid w:val="00432CC3"/>
    <w:rsid w:val="00AC26C2"/>
    <w:rsid w:val="00B06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paragraph" w:styleId="Sprechblasentext">
    <w:name w:val="Balloon Text"/>
    <w:basedOn w:val="Standard"/>
    <w:link w:val="SprechblasentextZchn"/>
    <w:uiPriority w:val="99"/>
    <w:semiHidden/>
    <w:unhideWhenUsed/>
    <w:rsid w:val="00B06A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C8"/>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paragraph" w:styleId="Sprechblasentext">
    <w:name w:val="Balloon Text"/>
    <w:basedOn w:val="Standard"/>
    <w:link w:val="SprechblasentextZchn"/>
    <w:uiPriority w:val="99"/>
    <w:semiHidden/>
    <w:unhideWhenUsed/>
    <w:rsid w:val="00B06A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C8"/>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OGM GmbH</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Silbert, Birgit</dc:creator>
  <cp:lastModifiedBy>Administrator</cp:lastModifiedBy>
  <cp:revision>2</cp:revision>
  <dcterms:created xsi:type="dcterms:W3CDTF">2016-05-11T06:17:00Z</dcterms:created>
  <dcterms:modified xsi:type="dcterms:W3CDTF">2016-05-11T06:17:00Z</dcterms:modified>
</cp:coreProperties>
</file>