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21A" w:rsidRPr="00404009" w:rsidRDefault="0080321A" w:rsidP="00C9029D">
      <w:pPr>
        <w:spacing w:line="240" w:lineRule="auto"/>
        <w:ind w:left="5760" w:firstLine="720"/>
        <w:jc w:val="center"/>
        <w:rPr>
          <w:rFonts w:ascii="Arial" w:eastAsia="Times New Roman" w:hAnsi="Arial" w:cs="Arial"/>
          <w:iCs/>
          <w:color w:val="222222"/>
          <w:lang w:val="de-DE"/>
        </w:rPr>
      </w:pPr>
      <w:bookmarkStart w:id="0" w:name="_GoBack"/>
      <w:bookmarkEnd w:id="0"/>
      <w:r w:rsidRPr="00404009">
        <w:rPr>
          <w:rFonts w:ascii="Arial" w:eastAsia="Times New Roman" w:hAnsi="Arial" w:cs="Arial"/>
          <w:iCs/>
          <w:color w:val="222222"/>
          <w:lang w:val="de-DE"/>
        </w:rPr>
        <w:t>M</w:t>
      </w:r>
      <w:r w:rsidR="0067700B" w:rsidRPr="00404009">
        <w:rPr>
          <w:rFonts w:ascii="Arial" w:eastAsia="Times New Roman" w:hAnsi="Arial" w:cs="Arial"/>
          <w:iCs/>
          <w:color w:val="222222"/>
          <w:lang w:val="de-DE"/>
        </w:rPr>
        <w:t>ailand</w:t>
      </w:r>
      <w:r w:rsidRPr="00404009">
        <w:rPr>
          <w:rFonts w:ascii="Arial" w:eastAsia="Times New Roman" w:hAnsi="Arial" w:cs="Arial"/>
          <w:iCs/>
          <w:color w:val="222222"/>
          <w:lang w:val="de-DE"/>
        </w:rPr>
        <w:t>, 31</w:t>
      </w:r>
      <w:r w:rsidR="0067700B" w:rsidRPr="00404009">
        <w:rPr>
          <w:rFonts w:ascii="Arial" w:eastAsia="Times New Roman" w:hAnsi="Arial" w:cs="Arial"/>
          <w:iCs/>
          <w:color w:val="222222"/>
          <w:lang w:val="de-DE"/>
        </w:rPr>
        <w:t>. Januar</w:t>
      </w:r>
      <w:r w:rsidRPr="00404009">
        <w:rPr>
          <w:rFonts w:ascii="Arial" w:eastAsia="Times New Roman" w:hAnsi="Arial" w:cs="Arial"/>
          <w:iCs/>
          <w:color w:val="222222"/>
          <w:lang w:val="de-DE"/>
        </w:rPr>
        <w:t xml:space="preserve"> 2021</w:t>
      </w:r>
    </w:p>
    <w:p w:rsidR="0067700B" w:rsidRPr="00404009" w:rsidRDefault="00D906DB" w:rsidP="0067700B">
      <w:pPr>
        <w:jc w:val="both"/>
        <w:rPr>
          <w:rFonts w:ascii="Arial" w:eastAsia="Times New Roman" w:hAnsi="Arial" w:cs="Arial"/>
          <w:lang w:val="de-DE"/>
        </w:rPr>
      </w:pPr>
      <w:r w:rsidRPr="00D60C7E">
        <w:rPr>
          <w:rFonts w:ascii="Arial" w:eastAsia="Times New Roman" w:hAnsi="Arial" w:cs="Arial"/>
          <w:lang w:val="de-DE"/>
        </w:rPr>
        <w:t xml:space="preserve">Betreff: Anfrage für die Zusammenarbeit und Ausrichtung der Ausstellung </w:t>
      </w:r>
      <w:r w:rsidR="00A11745">
        <w:rPr>
          <w:rFonts w:ascii="Arial" w:eastAsia="Times New Roman" w:hAnsi="Arial" w:cs="Arial"/>
          <w:lang w:val="de-DE"/>
        </w:rPr>
        <w:t>„Un altro viaggio in Italia“ (</w:t>
      </w:r>
      <w:r w:rsidRPr="00D60C7E">
        <w:rPr>
          <w:rFonts w:ascii="Arial" w:eastAsia="Times New Roman" w:hAnsi="Arial" w:cs="Arial"/>
          <w:i/>
          <w:lang w:val="de-DE"/>
        </w:rPr>
        <w:t xml:space="preserve">Eine andere </w:t>
      </w:r>
      <w:r w:rsidR="00A11745">
        <w:rPr>
          <w:rFonts w:ascii="Arial" w:eastAsia="Times New Roman" w:hAnsi="Arial" w:cs="Arial"/>
          <w:i/>
          <w:lang w:val="de-DE"/>
        </w:rPr>
        <w:t xml:space="preserve">italienische </w:t>
      </w:r>
      <w:r w:rsidRPr="00D60C7E">
        <w:rPr>
          <w:rFonts w:ascii="Arial" w:eastAsia="Times New Roman" w:hAnsi="Arial" w:cs="Arial"/>
          <w:i/>
          <w:lang w:val="de-DE"/>
        </w:rPr>
        <w:t>Reise</w:t>
      </w:r>
      <w:r w:rsidR="00A11745">
        <w:rPr>
          <w:rFonts w:ascii="Arial" w:eastAsia="Times New Roman" w:hAnsi="Arial" w:cs="Arial"/>
          <w:i/>
          <w:lang w:val="de-DE"/>
        </w:rPr>
        <w:t>)</w:t>
      </w:r>
    </w:p>
    <w:p w:rsidR="0067700B" w:rsidRPr="00404009" w:rsidRDefault="00D906DB" w:rsidP="0067700B">
      <w:pPr>
        <w:jc w:val="both"/>
        <w:rPr>
          <w:rFonts w:ascii="Arial" w:eastAsia="Times New Roman" w:hAnsi="Arial" w:cs="Arial"/>
          <w:lang w:val="de-DE"/>
        </w:rPr>
      </w:pPr>
      <w:r w:rsidRPr="00D60C7E">
        <w:rPr>
          <w:rFonts w:ascii="Arial" w:eastAsia="Times New Roman" w:hAnsi="Arial" w:cs="Arial"/>
          <w:sz w:val="10"/>
          <w:szCs w:val="10"/>
          <w:lang w:val="de-DE"/>
        </w:rPr>
        <w:br/>
      </w:r>
      <w:r w:rsidRPr="00D60C7E">
        <w:rPr>
          <w:rFonts w:ascii="Arial" w:eastAsia="Times New Roman" w:hAnsi="Arial" w:cs="Arial"/>
          <w:lang w:val="de-DE"/>
        </w:rPr>
        <w:t>Lieber Direktor</w:t>
      </w:r>
      <w:r w:rsidR="0067700B" w:rsidRPr="00404009">
        <w:rPr>
          <w:rFonts w:ascii="Arial" w:eastAsia="Times New Roman" w:hAnsi="Arial" w:cs="Arial"/>
          <w:lang w:val="de-DE"/>
        </w:rPr>
        <w:t>,</w:t>
      </w:r>
    </w:p>
    <w:p w:rsidR="0067700B" w:rsidRPr="00404009" w:rsidRDefault="00D906DB" w:rsidP="0067700B">
      <w:pPr>
        <w:jc w:val="both"/>
        <w:rPr>
          <w:rFonts w:ascii="Arial" w:eastAsia="Times New Roman" w:hAnsi="Arial" w:cs="Arial"/>
          <w:lang w:val="de-DE"/>
        </w:rPr>
      </w:pPr>
      <w:r w:rsidRPr="00D60C7E">
        <w:rPr>
          <w:rFonts w:ascii="Arial" w:eastAsia="Times New Roman" w:hAnsi="Arial" w:cs="Arial"/>
          <w:lang w:val="de-DE"/>
        </w:rPr>
        <w:t xml:space="preserve">das Nationale Institut "Ferruccio Parri" hat vom deutschen Außenministerium über den Deutsch-Italienischen Zukunftsfonds Mittel für die Durchführung des Projekts </w:t>
      </w:r>
      <w:r w:rsidR="00BC6AAC">
        <w:rPr>
          <w:rFonts w:ascii="Arial" w:eastAsia="Times New Roman" w:hAnsi="Arial" w:cs="Arial"/>
          <w:lang w:val="de-DE"/>
        </w:rPr>
        <w:t>„</w:t>
      </w:r>
      <w:r w:rsidR="00BC6AAC" w:rsidRPr="00BC6AAC">
        <w:rPr>
          <w:rFonts w:ascii="Arial" w:eastAsia="Times New Roman" w:hAnsi="Arial" w:cs="Arial"/>
          <w:i/>
          <w:lang w:val="de-DE"/>
        </w:rPr>
        <w:t>Riconoscere il passato degli altri</w:t>
      </w:r>
      <w:r w:rsidR="00BC6AAC">
        <w:rPr>
          <w:rFonts w:ascii="Arial" w:eastAsia="Times New Roman" w:hAnsi="Arial" w:cs="Arial"/>
          <w:lang w:val="de-DE"/>
        </w:rPr>
        <w:t>“ (</w:t>
      </w:r>
      <w:r w:rsidRPr="00D60C7E">
        <w:rPr>
          <w:rFonts w:ascii="Arial" w:eastAsia="Times New Roman" w:hAnsi="Arial" w:cs="Arial"/>
          <w:lang w:val="de-DE"/>
        </w:rPr>
        <w:t>"</w:t>
      </w:r>
      <w:r w:rsidRPr="00D60C7E">
        <w:rPr>
          <w:rFonts w:ascii="Arial" w:eastAsia="Times New Roman" w:hAnsi="Arial" w:cs="Arial"/>
          <w:i/>
          <w:lang w:val="de-DE"/>
        </w:rPr>
        <w:t>Die Vergangenheit der Anderen erkennen</w:t>
      </w:r>
      <w:r w:rsidRPr="00D60C7E">
        <w:rPr>
          <w:rFonts w:ascii="Arial" w:eastAsia="Times New Roman" w:hAnsi="Arial" w:cs="Arial"/>
          <w:lang w:val="de-DE"/>
        </w:rPr>
        <w:t>"</w:t>
      </w:r>
      <w:r w:rsidR="00BC6AAC">
        <w:rPr>
          <w:rFonts w:ascii="Arial" w:eastAsia="Times New Roman" w:hAnsi="Arial" w:cs="Arial"/>
          <w:lang w:val="de-DE"/>
        </w:rPr>
        <w:t>)</w:t>
      </w:r>
      <w:r w:rsidRPr="00D60C7E">
        <w:rPr>
          <w:rFonts w:ascii="Arial" w:eastAsia="Times New Roman" w:hAnsi="Arial" w:cs="Arial"/>
          <w:lang w:val="de-DE"/>
        </w:rPr>
        <w:t xml:space="preserve"> erhalten. Das Projekt, dessen Partner das Netzwerk </w:t>
      </w:r>
      <w:r w:rsidR="00BC6AAC">
        <w:rPr>
          <w:rFonts w:ascii="Arial" w:eastAsia="Times New Roman" w:hAnsi="Arial" w:cs="Arial"/>
          <w:lang w:val="de-DE"/>
        </w:rPr>
        <w:t>„</w:t>
      </w:r>
      <w:r w:rsidR="00BC6AAC" w:rsidRPr="00BC6AAC">
        <w:rPr>
          <w:rFonts w:ascii="Arial" w:eastAsia="Times New Roman" w:hAnsi="Arial" w:cs="Arial"/>
          <w:i/>
          <w:lang w:val="de-DE"/>
        </w:rPr>
        <w:t>Paesaggi della memoria</w:t>
      </w:r>
      <w:r w:rsidR="00BC6AAC">
        <w:rPr>
          <w:rFonts w:ascii="Arial" w:eastAsia="Times New Roman" w:hAnsi="Arial" w:cs="Arial"/>
          <w:lang w:val="de-DE"/>
        </w:rPr>
        <w:t>“ (</w:t>
      </w:r>
      <w:r w:rsidRPr="00D60C7E">
        <w:rPr>
          <w:rFonts w:ascii="Arial" w:eastAsia="Times New Roman" w:hAnsi="Arial" w:cs="Arial"/>
          <w:lang w:val="de-DE"/>
        </w:rPr>
        <w:t>"</w:t>
      </w:r>
      <w:r w:rsidRPr="00D60C7E">
        <w:rPr>
          <w:rFonts w:ascii="Arial" w:eastAsia="Times New Roman" w:hAnsi="Arial" w:cs="Arial"/>
          <w:i/>
          <w:lang w:val="de-DE"/>
        </w:rPr>
        <w:t>Landschaften der Erinnerung</w:t>
      </w:r>
      <w:r w:rsidRPr="00D60C7E">
        <w:rPr>
          <w:rFonts w:ascii="Arial" w:eastAsia="Times New Roman" w:hAnsi="Arial" w:cs="Arial"/>
          <w:lang w:val="de-DE"/>
        </w:rPr>
        <w:t>"</w:t>
      </w:r>
      <w:r w:rsidR="00BC6AAC">
        <w:rPr>
          <w:rFonts w:ascii="Arial" w:eastAsia="Times New Roman" w:hAnsi="Arial" w:cs="Arial"/>
          <w:lang w:val="de-DE"/>
        </w:rPr>
        <w:t>)</w:t>
      </w:r>
      <w:r w:rsidRPr="00D60C7E">
        <w:rPr>
          <w:rFonts w:ascii="Arial" w:eastAsia="Times New Roman" w:hAnsi="Arial" w:cs="Arial"/>
          <w:lang w:val="de-DE"/>
        </w:rPr>
        <w:t xml:space="preserve"> ist, sieht die Erstellung einer Ausstellung, eines Portals und einer Konferenz zu den italienischen Erinnerungsorten an den Zweiten Weltkrieg vor, die sich an die deutsche und europäische Öffentlichkeit richten.</w:t>
      </w:r>
    </w:p>
    <w:p w:rsidR="0067700B" w:rsidRPr="00C9029D" w:rsidRDefault="00D906DB" w:rsidP="0067700B">
      <w:pPr>
        <w:jc w:val="both"/>
        <w:rPr>
          <w:rFonts w:ascii="Arial" w:eastAsia="Times New Roman" w:hAnsi="Arial" w:cs="Arial"/>
          <w:lang w:val="de-DE"/>
        </w:rPr>
      </w:pPr>
      <w:r w:rsidRPr="00D60C7E">
        <w:rPr>
          <w:rFonts w:ascii="Arial" w:eastAsia="Times New Roman" w:hAnsi="Arial" w:cs="Arial"/>
          <w:sz w:val="10"/>
          <w:szCs w:val="10"/>
          <w:lang w:val="de-DE"/>
        </w:rPr>
        <w:br/>
      </w:r>
      <w:r w:rsidRPr="00D60C7E">
        <w:rPr>
          <w:rFonts w:ascii="Arial" w:eastAsia="Times New Roman" w:hAnsi="Arial" w:cs="Arial"/>
          <w:lang w:val="de-DE"/>
        </w:rPr>
        <w:t>Das Projekt zielt darauf ab, das Wissen über die italienischen Erinnerungsorte, ihre Tätigkeit der Bewahrung, der Rezeption, der Forschung, der Verbreitung und der historisch-didaktischen Reflexion, die sie in den letzten Jahren entwickelt haben, in Deutschland zu verbreiten. Dies wird der deutschen Öffentlichkeit eine bessere Wahrnehmung des Kriegs- und Deutschlandbildes in der italienischen Debatte ermöglichen und hoffentlich auch das gegenseitige Verständnis und die Zusammenarbeit bei historischen Projekten und in der Gedenkstättenpraxis fördern, wie es die deutsch-italienische</w:t>
      </w:r>
      <w:r w:rsidR="00BC6AAC" w:rsidRPr="00C9029D">
        <w:rPr>
          <w:rFonts w:ascii="Arial" w:eastAsia="Times New Roman" w:hAnsi="Arial" w:cs="Arial"/>
          <w:b/>
          <w:bCs/>
          <w:lang w:val="de-DE"/>
        </w:rPr>
        <w:t xml:space="preserve"> </w:t>
      </w:r>
      <w:r w:rsidR="00BC6AAC" w:rsidRPr="00C9029D">
        <w:rPr>
          <w:rFonts w:ascii="Arial" w:eastAsia="Times New Roman" w:hAnsi="Arial" w:cs="Arial"/>
          <w:bCs/>
          <w:lang w:val="de-DE"/>
        </w:rPr>
        <w:t>Geschichtskommission</w:t>
      </w:r>
      <w:r w:rsidRPr="00D60C7E">
        <w:rPr>
          <w:rFonts w:ascii="Arial" w:eastAsia="Times New Roman" w:hAnsi="Arial" w:cs="Arial"/>
          <w:lang w:val="de-DE"/>
        </w:rPr>
        <w:t xml:space="preserve"> bereits vorgeschlagen hat.</w:t>
      </w:r>
    </w:p>
    <w:p w:rsidR="0067700B" w:rsidRPr="00404009" w:rsidRDefault="00D906DB" w:rsidP="0067700B">
      <w:pPr>
        <w:jc w:val="both"/>
        <w:rPr>
          <w:rFonts w:ascii="Arial" w:eastAsia="Times New Roman" w:hAnsi="Arial" w:cs="Arial"/>
          <w:lang w:val="de-DE"/>
        </w:rPr>
      </w:pPr>
      <w:r w:rsidRPr="00D60C7E">
        <w:rPr>
          <w:rFonts w:ascii="Arial" w:eastAsia="Times New Roman" w:hAnsi="Arial" w:cs="Arial"/>
          <w:sz w:val="10"/>
          <w:szCs w:val="10"/>
          <w:lang w:val="de-DE"/>
        </w:rPr>
        <w:br/>
      </w:r>
      <w:r w:rsidRPr="00D60C7E">
        <w:rPr>
          <w:rFonts w:ascii="Arial" w:eastAsia="Times New Roman" w:hAnsi="Arial" w:cs="Arial"/>
          <w:lang w:val="de-DE"/>
        </w:rPr>
        <w:t xml:space="preserve">Die Ausstellung mit dem Titel </w:t>
      </w:r>
      <w:r w:rsidRPr="00D60C7E">
        <w:rPr>
          <w:rFonts w:ascii="Arial" w:eastAsia="Times New Roman" w:hAnsi="Arial" w:cs="Arial"/>
          <w:i/>
          <w:lang w:val="de-DE"/>
        </w:rPr>
        <w:t>Un altro viaggio in Italia</w:t>
      </w:r>
      <w:r w:rsidRPr="00D60C7E">
        <w:rPr>
          <w:rFonts w:ascii="Arial" w:eastAsia="Times New Roman" w:hAnsi="Arial" w:cs="Arial"/>
          <w:lang w:val="de-DE"/>
        </w:rPr>
        <w:t xml:space="preserve"> (</w:t>
      </w:r>
      <w:r w:rsidR="00A11745" w:rsidRPr="00D60C7E">
        <w:rPr>
          <w:rFonts w:ascii="Arial" w:eastAsia="Times New Roman" w:hAnsi="Arial" w:cs="Arial"/>
          <w:i/>
          <w:lang w:val="de-DE"/>
        </w:rPr>
        <w:t xml:space="preserve">Eine andere </w:t>
      </w:r>
      <w:r w:rsidR="00A11745">
        <w:rPr>
          <w:rFonts w:ascii="Arial" w:eastAsia="Times New Roman" w:hAnsi="Arial" w:cs="Arial"/>
          <w:i/>
          <w:lang w:val="de-DE"/>
        </w:rPr>
        <w:t xml:space="preserve">italienische </w:t>
      </w:r>
      <w:r w:rsidR="00A11745" w:rsidRPr="00D60C7E">
        <w:rPr>
          <w:rFonts w:ascii="Arial" w:eastAsia="Times New Roman" w:hAnsi="Arial" w:cs="Arial"/>
          <w:i/>
          <w:lang w:val="de-DE"/>
        </w:rPr>
        <w:t>Reise</w:t>
      </w:r>
      <w:r w:rsidRPr="00D60C7E">
        <w:rPr>
          <w:rFonts w:ascii="Arial" w:eastAsia="Times New Roman" w:hAnsi="Arial" w:cs="Arial"/>
          <w:lang w:val="de-DE"/>
        </w:rPr>
        <w:t xml:space="preserve">) enthält einen historischen Teil über die diachrone Entwicklung der Gedenk- und Ausstellungsformen zu diesen Themen und einen beschreibenden Teil über die wichtigsten Stätten, ihre Merkmale und Aktivitäten, mit besonderem Augenmerk auf die Orte der deutschen Erinnerung in Italien. Die Ausstellung wird sowohl in Italienisch-Englisch als auch in Deutsch-Englisch verfügbar sein und richtet sich an ein allgemeines Publikum, insbesondere an </w:t>
      </w:r>
      <w:r w:rsidR="00BC6AAC">
        <w:rPr>
          <w:rFonts w:ascii="Arial" w:eastAsia="Times New Roman" w:hAnsi="Arial" w:cs="Arial"/>
          <w:lang w:val="de-DE"/>
        </w:rPr>
        <w:t>Studierenden</w:t>
      </w:r>
      <w:r w:rsidRPr="00D60C7E">
        <w:rPr>
          <w:rFonts w:ascii="Arial" w:eastAsia="Times New Roman" w:hAnsi="Arial" w:cs="Arial"/>
          <w:lang w:val="de-DE"/>
        </w:rPr>
        <w:t>. Weitere Informationen finden Sie im beigefügten Konzept und Datenblatt.</w:t>
      </w:r>
    </w:p>
    <w:p w:rsidR="00BC6AAC" w:rsidRDefault="00D906DB" w:rsidP="0067700B">
      <w:pPr>
        <w:jc w:val="both"/>
        <w:rPr>
          <w:rFonts w:ascii="Arial" w:eastAsia="Times New Roman" w:hAnsi="Arial" w:cs="Arial"/>
          <w:lang w:val="de-DE"/>
        </w:rPr>
      </w:pPr>
      <w:r w:rsidRPr="00D60C7E">
        <w:rPr>
          <w:rFonts w:ascii="Arial" w:eastAsia="Times New Roman" w:hAnsi="Arial" w:cs="Arial"/>
          <w:sz w:val="10"/>
          <w:szCs w:val="10"/>
          <w:lang w:val="de-DE"/>
        </w:rPr>
        <w:br/>
      </w:r>
      <w:r w:rsidRPr="00D60C7E">
        <w:rPr>
          <w:rFonts w:ascii="Arial" w:eastAsia="Times New Roman" w:hAnsi="Arial" w:cs="Arial"/>
          <w:lang w:val="de-DE"/>
        </w:rPr>
        <w:t xml:space="preserve">Mit diesem Schreiben bitten wir Sie daher um Ihre Bereitschaft, die Ausstellung in den kommenden Monaten auszurichten, wobei zu berücksichtigen ist, dass sie nur zu den Kosten für Transport und Aufbau zur Verfügung gestellt wird, ohne zusätzliche Kosten für die gastgebende Institution; und dass wir am Rande </w:t>
      </w:r>
      <w:r w:rsidR="00BC6AAC" w:rsidRPr="00BC6AAC">
        <w:rPr>
          <w:rFonts w:ascii="Arial" w:eastAsia="Times New Roman" w:hAnsi="Arial" w:cs="Arial"/>
          <w:lang w:val="de-DE"/>
        </w:rPr>
        <w:t xml:space="preserve">für die Organisation von vertiefenden Veranstaltungen zur Verfügung </w:t>
      </w:r>
      <w:r w:rsidRPr="00D60C7E">
        <w:rPr>
          <w:rFonts w:ascii="Arial" w:eastAsia="Times New Roman" w:hAnsi="Arial" w:cs="Arial"/>
          <w:lang w:val="de-DE"/>
        </w:rPr>
        <w:t>stehen. Anbei finden Sie das Konzept und das technische Datenblatt der Ausstellung.</w:t>
      </w:r>
    </w:p>
    <w:p w:rsidR="0067700B" w:rsidRPr="00404009" w:rsidRDefault="00D906DB" w:rsidP="0067700B">
      <w:pPr>
        <w:jc w:val="both"/>
        <w:rPr>
          <w:rFonts w:ascii="Arial" w:eastAsia="Times New Roman" w:hAnsi="Arial" w:cs="Arial"/>
          <w:lang w:val="de-DE"/>
        </w:rPr>
      </w:pPr>
      <w:r w:rsidRPr="00D60C7E">
        <w:rPr>
          <w:rFonts w:ascii="Arial" w:eastAsia="Times New Roman" w:hAnsi="Arial" w:cs="Arial"/>
          <w:sz w:val="10"/>
          <w:szCs w:val="10"/>
          <w:lang w:val="de-DE"/>
        </w:rPr>
        <w:br/>
      </w:r>
      <w:r w:rsidRPr="00D60C7E">
        <w:rPr>
          <w:rFonts w:ascii="Arial" w:eastAsia="Times New Roman" w:hAnsi="Arial" w:cs="Arial"/>
          <w:lang w:val="de-DE"/>
        </w:rPr>
        <w:t>Darüber hinaus möchten wir Sie fragen, ob Sie an einer Zusammenarbeit mit dem Istituto Parri im Rahmen des Projekts interessiert sind, für andere mögliche Initiativen zum Thema Geschichte und Erinnerung an Deportation, Krieg und Widerstand.</w:t>
      </w:r>
    </w:p>
    <w:p w:rsidR="00D906DB" w:rsidRPr="00D60C7E" w:rsidRDefault="00D906DB" w:rsidP="0067700B">
      <w:pPr>
        <w:jc w:val="both"/>
        <w:rPr>
          <w:rFonts w:ascii="Arial" w:eastAsia="Times New Roman" w:hAnsi="Arial" w:cs="Arial"/>
          <w:lang w:val="de-DE"/>
        </w:rPr>
      </w:pPr>
      <w:r w:rsidRPr="00D60C7E">
        <w:rPr>
          <w:rFonts w:ascii="Arial" w:eastAsia="Times New Roman" w:hAnsi="Arial" w:cs="Arial"/>
          <w:sz w:val="10"/>
          <w:szCs w:val="10"/>
          <w:lang w:val="de-DE"/>
        </w:rPr>
        <w:br/>
      </w:r>
      <w:r w:rsidRPr="00D60C7E">
        <w:rPr>
          <w:rFonts w:ascii="Arial" w:eastAsia="Times New Roman" w:hAnsi="Arial" w:cs="Arial"/>
          <w:lang w:val="de-DE"/>
        </w:rPr>
        <w:t>Für jegliche Hinweise können Sie sich an unseren Generaldirektor Mirco Carrattieri (mirco.carrattieri@insmli.it) wenden, der auch der Koordinator des Projekts ist.</w:t>
      </w:r>
      <w:r w:rsidRPr="00D60C7E">
        <w:rPr>
          <w:rFonts w:ascii="Arial" w:eastAsia="Times New Roman" w:hAnsi="Arial" w:cs="Arial"/>
          <w:lang w:val="de-DE"/>
        </w:rPr>
        <w:br/>
      </w:r>
      <w:r w:rsidRPr="00D60C7E">
        <w:rPr>
          <w:rFonts w:ascii="Arial" w:eastAsia="Times New Roman" w:hAnsi="Arial" w:cs="Arial"/>
          <w:sz w:val="10"/>
          <w:szCs w:val="10"/>
          <w:lang w:val="de-DE"/>
        </w:rPr>
        <w:br/>
      </w:r>
      <w:r w:rsidRPr="00D60C7E">
        <w:rPr>
          <w:rFonts w:ascii="Arial" w:eastAsia="Times New Roman" w:hAnsi="Arial" w:cs="Arial"/>
          <w:lang w:val="de-DE"/>
        </w:rPr>
        <w:t>Wir danken Ihnen im Voraus und grüßen Sie und alle Ihre Mitarbeiter herzlich.</w:t>
      </w:r>
    </w:p>
    <w:p w:rsidR="00D906DB" w:rsidRPr="00404009" w:rsidRDefault="00D906DB" w:rsidP="00D906DB">
      <w:pPr>
        <w:rPr>
          <w:rFonts w:ascii="Arial" w:hAnsi="Arial" w:cs="Arial"/>
          <w:lang w:val="de-DE"/>
        </w:rPr>
      </w:pPr>
    </w:p>
    <w:p w:rsidR="00D906DB" w:rsidRPr="00404009" w:rsidRDefault="00D906DB" w:rsidP="00C9029D">
      <w:pPr>
        <w:contextualSpacing/>
        <w:jc w:val="both"/>
        <w:rPr>
          <w:rFonts w:ascii="Arial" w:eastAsia="Times New Roman" w:hAnsi="Arial" w:cs="Arial"/>
          <w:i/>
          <w:color w:val="auto"/>
          <w:lang w:val="de-DE"/>
        </w:rPr>
      </w:pPr>
      <w:r w:rsidRPr="00D60C7E">
        <w:rPr>
          <w:rFonts w:ascii="Arial" w:eastAsia="Times New Roman" w:hAnsi="Arial" w:cs="Arial"/>
          <w:lang w:val="de-DE"/>
        </w:rPr>
        <w:t xml:space="preserve">Der Präsident </w:t>
      </w:r>
      <w:r w:rsidRPr="00404009">
        <w:rPr>
          <w:rFonts w:ascii="Arial" w:eastAsia="Times New Roman" w:hAnsi="Arial" w:cs="Arial"/>
          <w:lang w:val="de-DE"/>
        </w:rPr>
        <w:tab/>
      </w:r>
      <w:r w:rsidRPr="00404009">
        <w:rPr>
          <w:rFonts w:ascii="Arial" w:eastAsia="Times New Roman" w:hAnsi="Arial" w:cs="Arial"/>
          <w:lang w:val="de-DE"/>
        </w:rPr>
        <w:tab/>
      </w:r>
      <w:r w:rsidRPr="00404009">
        <w:rPr>
          <w:rFonts w:ascii="Arial" w:eastAsia="Times New Roman" w:hAnsi="Arial" w:cs="Arial"/>
          <w:lang w:val="de-DE"/>
        </w:rPr>
        <w:tab/>
      </w:r>
      <w:r w:rsidRPr="00404009">
        <w:rPr>
          <w:rFonts w:ascii="Arial" w:eastAsia="Times New Roman" w:hAnsi="Arial" w:cs="Arial"/>
          <w:lang w:val="de-DE"/>
        </w:rPr>
        <w:tab/>
      </w:r>
      <w:r w:rsidRPr="00404009">
        <w:rPr>
          <w:rFonts w:ascii="Arial" w:eastAsia="Times New Roman" w:hAnsi="Arial" w:cs="Arial"/>
          <w:color w:val="auto"/>
          <w:lang w:val="de-DE"/>
        </w:rPr>
        <w:t>Der wissenschaftliche Leiter</w:t>
      </w:r>
      <w:r w:rsidRPr="00404009">
        <w:rPr>
          <w:rFonts w:ascii="Arial" w:eastAsia="Times New Roman" w:hAnsi="Arial" w:cs="Arial"/>
          <w:i/>
          <w:color w:val="auto"/>
          <w:lang w:val="de-DE"/>
        </w:rPr>
        <w:t xml:space="preserve"> </w:t>
      </w:r>
    </w:p>
    <w:p w:rsidR="0080321A" w:rsidRPr="00404009" w:rsidRDefault="000F61F3" w:rsidP="00C9029D">
      <w:pPr>
        <w:contextualSpacing/>
        <w:jc w:val="both"/>
        <w:rPr>
          <w:rFonts w:ascii="Arial" w:hAnsi="Arial" w:cs="Arial"/>
          <w:i/>
          <w:color w:val="auto"/>
          <w:lang w:val="de-DE"/>
        </w:rPr>
      </w:pPr>
      <w:r w:rsidRPr="00404009">
        <w:rPr>
          <w:rFonts w:ascii="Arial" w:eastAsia="Times New Roman" w:hAnsi="Arial" w:cs="Arial"/>
          <w:i/>
          <w:color w:val="auto"/>
          <w:lang w:val="de-DE"/>
        </w:rPr>
        <w:t>Pa</w:t>
      </w:r>
      <w:r w:rsidR="0080321A" w:rsidRPr="00404009">
        <w:rPr>
          <w:rFonts w:ascii="Arial" w:eastAsia="Times New Roman" w:hAnsi="Arial" w:cs="Arial"/>
          <w:i/>
          <w:color w:val="auto"/>
          <w:lang w:val="de-DE"/>
        </w:rPr>
        <w:t xml:space="preserve">olo </w:t>
      </w:r>
      <w:r w:rsidRPr="00404009">
        <w:rPr>
          <w:rFonts w:ascii="Arial" w:eastAsia="Times New Roman" w:hAnsi="Arial" w:cs="Arial"/>
          <w:i/>
          <w:color w:val="auto"/>
          <w:lang w:val="de-DE"/>
        </w:rPr>
        <w:t>Pe</w:t>
      </w:r>
      <w:r w:rsidR="0080321A" w:rsidRPr="00404009">
        <w:rPr>
          <w:rFonts w:ascii="Arial" w:eastAsia="Times New Roman" w:hAnsi="Arial" w:cs="Arial"/>
          <w:i/>
          <w:color w:val="auto"/>
          <w:lang w:val="de-DE"/>
        </w:rPr>
        <w:t xml:space="preserve">zzino </w:t>
      </w:r>
      <w:r w:rsidRPr="00404009">
        <w:rPr>
          <w:rFonts w:ascii="Arial" w:eastAsia="Times New Roman" w:hAnsi="Arial" w:cs="Arial"/>
          <w:i/>
          <w:color w:val="auto"/>
          <w:lang w:val="de-DE"/>
        </w:rPr>
        <w:t xml:space="preserve">                  </w:t>
      </w:r>
      <w:r w:rsidR="00C9029D">
        <w:rPr>
          <w:rFonts w:ascii="Arial" w:eastAsia="Times New Roman" w:hAnsi="Arial" w:cs="Arial"/>
          <w:i/>
          <w:color w:val="auto"/>
          <w:lang w:val="de-DE"/>
        </w:rPr>
        <w:t xml:space="preserve">                           </w:t>
      </w:r>
      <w:r w:rsidRPr="00404009">
        <w:rPr>
          <w:rFonts w:ascii="Arial" w:eastAsia="Times New Roman" w:hAnsi="Arial" w:cs="Arial"/>
          <w:i/>
          <w:color w:val="auto"/>
          <w:lang w:val="de-DE"/>
        </w:rPr>
        <w:t>Filippo Focardi</w:t>
      </w:r>
    </w:p>
    <w:sectPr w:rsidR="0080321A" w:rsidRPr="00404009" w:rsidSect="005F7609">
      <w:headerReference w:type="default" r:id="rId7"/>
      <w:footerReference w:type="default" r:id="rId8"/>
      <w:pgSz w:w="11909" w:h="16834"/>
      <w:pgMar w:top="2268" w:right="1440" w:bottom="1440" w:left="1440" w:header="0" w:footer="11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732" w:rsidRDefault="00236732">
      <w:pPr>
        <w:spacing w:line="240" w:lineRule="auto"/>
      </w:pPr>
      <w:r>
        <w:separator/>
      </w:r>
    </w:p>
  </w:endnote>
  <w:endnote w:type="continuationSeparator" w:id="0">
    <w:p w:rsidR="00236732" w:rsidRDefault="00236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8B7" w:rsidRDefault="008C15E0">
    <w:pPr>
      <w:ind w:left="-1155"/>
    </w:pPr>
    <w:r>
      <w:rPr>
        <w:noProof/>
      </w:rPr>
      <w:drawing>
        <wp:anchor distT="0" distB="0" distL="114300" distR="114300" simplePos="0" relativeHeight="251657728" behindDoc="1" locked="0" layoutInCell="1" allowOverlap="1">
          <wp:simplePos x="0" y="0"/>
          <wp:positionH relativeFrom="column">
            <wp:posOffset>-628650</wp:posOffset>
          </wp:positionH>
          <wp:positionV relativeFrom="paragraph">
            <wp:posOffset>-374650</wp:posOffset>
          </wp:positionV>
          <wp:extent cx="7181215" cy="642620"/>
          <wp:effectExtent l="0" t="0" r="0" b="0"/>
          <wp:wrapTight wrapText="bothSides">
            <wp:wrapPolygon edited="0">
              <wp:start x="0" y="0"/>
              <wp:lineTo x="0" y="21130"/>
              <wp:lineTo x="21545" y="21130"/>
              <wp:lineTo x="21545" y="0"/>
              <wp:lineTo x="0" y="0"/>
            </wp:wrapPolygon>
          </wp:wrapTight>
          <wp:docPr id="3"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215" cy="642620"/>
                  </a:xfrm>
                  <a:prstGeom prst="rect">
                    <a:avLst/>
                  </a:prstGeom>
                  <a:noFill/>
                </pic:spPr>
              </pic:pic>
            </a:graphicData>
          </a:graphic>
        </wp:anchor>
      </w:drawing>
    </w:r>
    <w:r w:rsidR="008328B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732" w:rsidRDefault="00236732">
      <w:pPr>
        <w:spacing w:line="240" w:lineRule="auto"/>
      </w:pPr>
      <w:r>
        <w:separator/>
      </w:r>
    </w:p>
  </w:footnote>
  <w:footnote w:type="continuationSeparator" w:id="0">
    <w:p w:rsidR="00236732" w:rsidRDefault="002367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8B7" w:rsidRDefault="00E3209A">
    <w:pPr>
      <w:ind w:left="-1020"/>
    </w:pPr>
    <w:r>
      <w:rPr>
        <w:noProof/>
      </w:rPr>
      <mc:AlternateContent>
        <mc:Choice Requires="wps">
          <w:drawing>
            <wp:anchor distT="0" distB="0" distL="114300" distR="114300" simplePos="0" relativeHeight="251658752" behindDoc="0" locked="0" layoutInCell="0" allowOverlap="1">
              <wp:simplePos x="0" y="0"/>
              <wp:positionH relativeFrom="page">
                <wp:posOffset>6830695</wp:posOffset>
              </wp:positionH>
              <wp:positionV relativeFrom="margin">
                <wp:align>center</wp:align>
              </wp:positionV>
              <wp:extent cx="731520" cy="329565"/>
              <wp:effectExtent l="1270" t="0" r="635" b="3810"/>
              <wp:wrapNone/>
              <wp:docPr id="1"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8B7" w:rsidRDefault="00297977">
                          <w:pPr>
                            <w:pBdr>
                              <w:bottom w:val="single" w:sz="4" w:space="1" w:color="auto"/>
                            </w:pBdr>
                          </w:pPr>
                          <w:r>
                            <w:rPr>
                              <w:noProof/>
                            </w:rPr>
                            <w:fldChar w:fldCharType="begin"/>
                          </w:r>
                          <w:r w:rsidR="004710D2">
                            <w:rPr>
                              <w:noProof/>
                            </w:rPr>
                            <w:instrText>PAGE   \* MERGEFORMAT</w:instrText>
                          </w:r>
                          <w:r>
                            <w:rPr>
                              <w:noProof/>
                            </w:rPr>
                            <w:fldChar w:fldCharType="separate"/>
                          </w:r>
                          <w:r w:rsidR="00C9029D">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left:0;text-align:left;margin-left:537.85pt;margin-top:0;width:57.6pt;height:25.95pt;z-index:251658752;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" o:allowincell="f" stroked="f">
              <v:path arrowok="t"/>
              <v:textbox>
                <w:txbxContent>
                  <w:p w:rsidR="008328B7" w:rsidRDefault="00297977">
                    <w:pPr>
                      <w:pBdr>
                        <w:bottom w:val="single" w:sz="4" w:space="1" w:color="auto"/>
                      </w:pBdr>
                    </w:pPr>
                    <w:r>
                      <w:rPr>
                        <w:noProof/>
                      </w:rPr>
                      <w:fldChar w:fldCharType="begin"/>
                    </w:r>
                    <w:r w:rsidR="004710D2">
                      <w:rPr>
                        <w:noProof/>
                      </w:rPr>
                      <w:instrText>PAGE   \* MERGEFORMAT</w:instrText>
                    </w:r>
                    <w:r>
                      <w:rPr>
                        <w:noProof/>
                      </w:rPr>
                      <w:fldChar w:fldCharType="separate"/>
                    </w:r>
                    <w:r w:rsidR="00C9029D">
                      <w:rPr>
                        <w:noProof/>
                      </w:rPr>
                      <w:t>1</w:t>
                    </w:r>
                    <w:r>
                      <w:rPr>
                        <w:noProof/>
                      </w:rPr>
                      <w:fldChar w:fldCharType="end"/>
                    </w:r>
                  </w:p>
                </w:txbxContent>
              </v:textbox>
              <w10:wrap anchorx="page" anchory="margin"/>
            </v:rect>
          </w:pict>
        </mc:Fallback>
      </mc:AlternateContent>
    </w:r>
  </w:p>
  <w:p w:rsidR="008328B7" w:rsidRDefault="008C15E0" w:rsidP="0067700B">
    <w:r>
      <w:rPr>
        <w:noProof/>
      </w:rPr>
      <w:drawing>
        <wp:anchor distT="0" distB="0" distL="114300" distR="114300" simplePos="0" relativeHeight="251656704" behindDoc="1" locked="0" layoutInCell="1" allowOverlap="1">
          <wp:simplePos x="0" y="0"/>
          <wp:positionH relativeFrom="column">
            <wp:posOffset>-484505</wp:posOffset>
          </wp:positionH>
          <wp:positionV relativeFrom="paragraph">
            <wp:posOffset>187325</wp:posOffset>
          </wp:positionV>
          <wp:extent cx="2891155" cy="818515"/>
          <wp:effectExtent l="0" t="0" r="0" b="0"/>
          <wp:wrapTopAndBottom/>
          <wp:docPr id="2"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155" cy="8185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5F34"/>
    <w:multiLevelType w:val="hybridMultilevel"/>
    <w:tmpl w:val="26FE36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B6EDE"/>
    <w:multiLevelType w:val="hybridMultilevel"/>
    <w:tmpl w:val="1B562A78"/>
    <w:lvl w:ilvl="0" w:tplc="F64A30F2">
      <w:start w:val="2018"/>
      <w:numFmt w:val="bullet"/>
      <w:lvlText w:val="-"/>
      <w:lvlJc w:val="left"/>
      <w:pPr>
        <w:ind w:left="1125" w:hanging="360"/>
      </w:pPr>
      <w:rPr>
        <w:rFonts w:ascii="Calibri" w:eastAsia="Times New Roman" w:hAnsi="Calibri" w:hint="default"/>
      </w:rPr>
    </w:lvl>
    <w:lvl w:ilvl="1" w:tplc="04100003" w:tentative="1">
      <w:start w:val="1"/>
      <w:numFmt w:val="bullet"/>
      <w:lvlText w:val="o"/>
      <w:lvlJc w:val="left"/>
      <w:pPr>
        <w:ind w:left="1845" w:hanging="360"/>
      </w:pPr>
      <w:rPr>
        <w:rFonts w:ascii="Courier New" w:hAnsi="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hint="default"/>
      </w:rPr>
    </w:lvl>
    <w:lvl w:ilvl="8" w:tplc="04100005" w:tentative="1">
      <w:start w:val="1"/>
      <w:numFmt w:val="bullet"/>
      <w:lvlText w:val=""/>
      <w:lvlJc w:val="left"/>
      <w:pPr>
        <w:ind w:left="6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2E"/>
    <w:rsid w:val="000058B0"/>
    <w:rsid w:val="00006EF2"/>
    <w:rsid w:val="00010C25"/>
    <w:rsid w:val="00061176"/>
    <w:rsid w:val="000735CC"/>
    <w:rsid w:val="000E6161"/>
    <w:rsid w:val="000F61F3"/>
    <w:rsid w:val="001122D3"/>
    <w:rsid w:val="00120B74"/>
    <w:rsid w:val="00144B2F"/>
    <w:rsid w:val="00174929"/>
    <w:rsid w:val="00190E38"/>
    <w:rsid w:val="001B2348"/>
    <w:rsid w:val="0021367C"/>
    <w:rsid w:val="002157D2"/>
    <w:rsid w:val="00236732"/>
    <w:rsid w:val="0026726A"/>
    <w:rsid w:val="0027492A"/>
    <w:rsid w:val="00297977"/>
    <w:rsid w:val="002B72FD"/>
    <w:rsid w:val="002C0005"/>
    <w:rsid w:val="002E6A30"/>
    <w:rsid w:val="00321A33"/>
    <w:rsid w:val="003310C9"/>
    <w:rsid w:val="00333C95"/>
    <w:rsid w:val="00360F38"/>
    <w:rsid w:val="00363BF3"/>
    <w:rsid w:val="00375816"/>
    <w:rsid w:val="003A0042"/>
    <w:rsid w:val="003B7A59"/>
    <w:rsid w:val="003F230B"/>
    <w:rsid w:val="00404009"/>
    <w:rsid w:val="004055C4"/>
    <w:rsid w:val="004100C0"/>
    <w:rsid w:val="004710D2"/>
    <w:rsid w:val="004A6C92"/>
    <w:rsid w:val="004B0509"/>
    <w:rsid w:val="00511E9F"/>
    <w:rsid w:val="00563302"/>
    <w:rsid w:val="00566B22"/>
    <w:rsid w:val="00573E9C"/>
    <w:rsid w:val="0058037D"/>
    <w:rsid w:val="00590F02"/>
    <w:rsid w:val="005C4693"/>
    <w:rsid w:val="005D1203"/>
    <w:rsid w:val="005D51C2"/>
    <w:rsid w:val="005F7609"/>
    <w:rsid w:val="00616A81"/>
    <w:rsid w:val="00626E5E"/>
    <w:rsid w:val="00627CC3"/>
    <w:rsid w:val="0067700B"/>
    <w:rsid w:val="006B6C94"/>
    <w:rsid w:val="006D58EA"/>
    <w:rsid w:val="006E3CB8"/>
    <w:rsid w:val="007176D8"/>
    <w:rsid w:val="00720F70"/>
    <w:rsid w:val="00727E93"/>
    <w:rsid w:val="007315D2"/>
    <w:rsid w:val="007576EC"/>
    <w:rsid w:val="00762776"/>
    <w:rsid w:val="0078042E"/>
    <w:rsid w:val="007E0282"/>
    <w:rsid w:val="007E2D1C"/>
    <w:rsid w:val="0080321A"/>
    <w:rsid w:val="008328B7"/>
    <w:rsid w:val="00834B0C"/>
    <w:rsid w:val="00846405"/>
    <w:rsid w:val="00855F31"/>
    <w:rsid w:val="0089654E"/>
    <w:rsid w:val="008C15E0"/>
    <w:rsid w:val="00914949"/>
    <w:rsid w:val="00917D2B"/>
    <w:rsid w:val="00945005"/>
    <w:rsid w:val="009627C4"/>
    <w:rsid w:val="00970BFF"/>
    <w:rsid w:val="00986002"/>
    <w:rsid w:val="009A0103"/>
    <w:rsid w:val="009A053F"/>
    <w:rsid w:val="009A5B8C"/>
    <w:rsid w:val="009C1262"/>
    <w:rsid w:val="009C5892"/>
    <w:rsid w:val="009D2018"/>
    <w:rsid w:val="00A11745"/>
    <w:rsid w:val="00A46544"/>
    <w:rsid w:val="00A46B73"/>
    <w:rsid w:val="00A50CDE"/>
    <w:rsid w:val="00A72CC9"/>
    <w:rsid w:val="00A80958"/>
    <w:rsid w:val="00A86576"/>
    <w:rsid w:val="00AB0A06"/>
    <w:rsid w:val="00AB4DC5"/>
    <w:rsid w:val="00AC4A8A"/>
    <w:rsid w:val="00AD325C"/>
    <w:rsid w:val="00AE6CD8"/>
    <w:rsid w:val="00AF275B"/>
    <w:rsid w:val="00B30559"/>
    <w:rsid w:val="00B60B0F"/>
    <w:rsid w:val="00B748EC"/>
    <w:rsid w:val="00B81AB7"/>
    <w:rsid w:val="00BC3E05"/>
    <w:rsid w:val="00BC6AAC"/>
    <w:rsid w:val="00BD0D95"/>
    <w:rsid w:val="00BD7FF7"/>
    <w:rsid w:val="00BE0E96"/>
    <w:rsid w:val="00BE3EA3"/>
    <w:rsid w:val="00BF09CA"/>
    <w:rsid w:val="00C2171A"/>
    <w:rsid w:val="00C9029D"/>
    <w:rsid w:val="00C92EB4"/>
    <w:rsid w:val="00CA2F86"/>
    <w:rsid w:val="00CB1996"/>
    <w:rsid w:val="00CD6B6A"/>
    <w:rsid w:val="00CF0FEA"/>
    <w:rsid w:val="00D01BF4"/>
    <w:rsid w:val="00D17552"/>
    <w:rsid w:val="00D24067"/>
    <w:rsid w:val="00D5133A"/>
    <w:rsid w:val="00D824AF"/>
    <w:rsid w:val="00D906DB"/>
    <w:rsid w:val="00D95D39"/>
    <w:rsid w:val="00DA2197"/>
    <w:rsid w:val="00DC6491"/>
    <w:rsid w:val="00DE5DE2"/>
    <w:rsid w:val="00DF2345"/>
    <w:rsid w:val="00E163DE"/>
    <w:rsid w:val="00E3209A"/>
    <w:rsid w:val="00E33E11"/>
    <w:rsid w:val="00E62754"/>
    <w:rsid w:val="00E80F9F"/>
    <w:rsid w:val="00E954ED"/>
    <w:rsid w:val="00EC1E4C"/>
    <w:rsid w:val="00F5797C"/>
    <w:rsid w:val="00F67111"/>
    <w:rsid w:val="00F901B1"/>
    <w:rsid w:val="00FA3E05"/>
    <w:rsid w:val="00FE2A4E"/>
    <w:rsid w:val="00FE4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C05966-E7C1-425E-9CEA-5596705A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roid Sans" w:eastAsia="Droid Sans" w:hAnsi="Droid Sans" w:cs="Droid Sans"/>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6B73"/>
    <w:pPr>
      <w:spacing w:line="276" w:lineRule="auto"/>
    </w:pPr>
    <w:rPr>
      <w:color w:val="000000"/>
    </w:rPr>
  </w:style>
  <w:style w:type="paragraph" w:styleId="berschrift1">
    <w:name w:val="heading 1"/>
    <w:basedOn w:val="Standard"/>
    <w:next w:val="Standard"/>
    <w:link w:val="berschrift1Zchn"/>
    <w:uiPriority w:val="99"/>
    <w:qFormat/>
    <w:rsid w:val="00A46B73"/>
    <w:pPr>
      <w:keepNext/>
      <w:keepLines/>
      <w:spacing w:before="480" w:after="120"/>
      <w:contextualSpacing/>
      <w:outlineLvl w:val="0"/>
    </w:pPr>
    <w:rPr>
      <w:b/>
      <w:sz w:val="36"/>
      <w:szCs w:val="36"/>
    </w:rPr>
  </w:style>
  <w:style w:type="paragraph" w:styleId="berschrift2">
    <w:name w:val="heading 2"/>
    <w:basedOn w:val="Standard"/>
    <w:next w:val="Standard"/>
    <w:link w:val="berschrift2Zchn"/>
    <w:uiPriority w:val="99"/>
    <w:qFormat/>
    <w:rsid w:val="00A46B73"/>
    <w:pPr>
      <w:keepNext/>
      <w:keepLines/>
      <w:spacing w:before="360" w:after="80"/>
      <w:contextualSpacing/>
      <w:outlineLvl w:val="1"/>
    </w:pPr>
    <w:rPr>
      <w:b/>
      <w:sz w:val="28"/>
      <w:szCs w:val="28"/>
    </w:rPr>
  </w:style>
  <w:style w:type="paragraph" w:styleId="berschrift3">
    <w:name w:val="heading 3"/>
    <w:basedOn w:val="Standard"/>
    <w:next w:val="Standard"/>
    <w:link w:val="berschrift3Zchn"/>
    <w:uiPriority w:val="99"/>
    <w:qFormat/>
    <w:rsid w:val="00A46B73"/>
    <w:pPr>
      <w:keepNext/>
      <w:keepLines/>
      <w:spacing w:before="280" w:after="80"/>
      <w:contextualSpacing/>
      <w:outlineLvl w:val="2"/>
    </w:pPr>
    <w:rPr>
      <w:b/>
      <w:color w:val="666666"/>
      <w:sz w:val="24"/>
      <w:szCs w:val="24"/>
    </w:rPr>
  </w:style>
  <w:style w:type="paragraph" w:styleId="berschrift4">
    <w:name w:val="heading 4"/>
    <w:basedOn w:val="Standard"/>
    <w:next w:val="Standard"/>
    <w:link w:val="berschrift4Zchn"/>
    <w:uiPriority w:val="99"/>
    <w:qFormat/>
    <w:rsid w:val="00A46B73"/>
    <w:pPr>
      <w:keepNext/>
      <w:keepLines/>
      <w:spacing w:before="240" w:after="40"/>
      <w:contextualSpacing/>
      <w:outlineLvl w:val="3"/>
    </w:pPr>
    <w:rPr>
      <w:i/>
      <w:color w:val="666666"/>
    </w:rPr>
  </w:style>
  <w:style w:type="paragraph" w:styleId="berschrift5">
    <w:name w:val="heading 5"/>
    <w:basedOn w:val="Standard"/>
    <w:next w:val="Standard"/>
    <w:link w:val="berschrift5Zchn"/>
    <w:uiPriority w:val="99"/>
    <w:qFormat/>
    <w:rsid w:val="00A46B73"/>
    <w:pPr>
      <w:keepNext/>
      <w:keepLines/>
      <w:spacing w:before="220" w:after="40"/>
      <w:contextualSpacing/>
      <w:outlineLvl w:val="4"/>
    </w:pPr>
    <w:rPr>
      <w:b/>
      <w:color w:val="666666"/>
      <w:sz w:val="20"/>
      <w:szCs w:val="20"/>
    </w:rPr>
  </w:style>
  <w:style w:type="paragraph" w:styleId="berschrift6">
    <w:name w:val="heading 6"/>
    <w:basedOn w:val="Standard"/>
    <w:next w:val="Standard"/>
    <w:link w:val="berschrift6Zchn"/>
    <w:uiPriority w:val="99"/>
    <w:qFormat/>
    <w:rsid w:val="00A46B73"/>
    <w:pPr>
      <w:keepNext/>
      <w:keepLines/>
      <w:spacing w:before="200" w:after="40"/>
      <w:contextualSpacing/>
      <w:outlineLvl w:val="5"/>
    </w:pPr>
    <w:rPr>
      <w:i/>
      <w:color w:val="66666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A75"/>
    <w:rPr>
      <w:rFonts w:asciiTheme="majorHAnsi" w:eastAsiaTheme="majorEastAsia" w:hAnsiTheme="majorHAnsi" w:cstheme="majorBidi"/>
      <w:b/>
      <w:bCs/>
      <w:color w:val="000000"/>
      <w:kern w:val="32"/>
      <w:sz w:val="32"/>
      <w:szCs w:val="32"/>
    </w:rPr>
  </w:style>
  <w:style w:type="character" w:customStyle="1" w:styleId="berschrift2Zchn">
    <w:name w:val="Überschrift 2 Zchn"/>
    <w:basedOn w:val="Absatz-Standardschriftart"/>
    <w:link w:val="berschrift2"/>
    <w:uiPriority w:val="9"/>
    <w:semiHidden/>
    <w:rsid w:val="00EC3A75"/>
    <w:rPr>
      <w:rFonts w:asciiTheme="majorHAnsi" w:eastAsiaTheme="majorEastAsia" w:hAnsiTheme="majorHAnsi" w:cstheme="majorBidi"/>
      <w:b/>
      <w:bCs/>
      <w:i/>
      <w:iCs/>
      <w:color w:val="000000"/>
      <w:sz w:val="28"/>
      <w:szCs w:val="28"/>
    </w:rPr>
  </w:style>
  <w:style w:type="character" w:customStyle="1" w:styleId="berschrift3Zchn">
    <w:name w:val="Überschrift 3 Zchn"/>
    <w:basedOn w:val="Absatz-Standardschriftart"/>
    <w:link w:val="berschrift3"/>
    <w:uiPriority w:val="9"/>
    <w:semiHidden/>
    <w:rsid w:val="00EC3A75"/>
    <w:rPr>
      <w:rFonts w:asciiTheme="majorHAnsi" w:eastAsiaTheme="majorEastAsia" w:hAnsiTheme="majorHAnsi" w:cstheme="majorBidi"/>
      <w:b/>
      <w:bCs/>
      <w:color w:val="000000"/>
      <w:sz w:val="26"/>
      <w:szCs w:val="26"/>
    </w:rPr>
  </w:style>
  <w:style w:type="character" w:customStyle="1" w:styleId="berschrift4Zchn">
    <w:name w:val="Überschrift 4 Zchn"/>
    <w:basedOn w:val="Absatz-Standardschriftart"/>
    <w:link w:val="berschrift4"/>
    <w:uiPriority w:val="9"/>
    <w:semiHidden/>
    <w:rsid w:val="00EC3A75"/>
    <w:rPr>
      <w:rFonts w:asciiTheme="minorHAnsi" w:eastAsiaTheme="minorEastAsia" w:hAnsiTheme="minorHAnsi" w:cstheme="minorBidi"/>
      <w:b/>
      <w:bCs/>
      <w:color w:val="000000"/>
      <w:sz w:val="28"/>
      <w:szCs w:val="28"/>
    </w:rPr>
  </w:style>
  <w:style w:type="character" w:customStyle="1" w:styleId="berschrift5Zchn">
    <w:name w:val="Überschrift 5 Zchn"/>
    <w:basedOn w:val="Absatz-Standardschriftart"/>
    <w:link w:val="berschrift5"/>
    <w:uiPriority w:val="9"/>
    <w:semiHidden/>
    <w:rsid w:val="00EC3A75"/>
    <w:rPr>
      <w:rFonts w:asciiTheme="minorHAnsi" w:eastAsiaTheme="minorEastAsia" w:hAnsiTheme="minorHAnsi" w:cstheme="minorBidi"/>
      <w:b/>
      <w:bCs/>
      <w:i/>
      <w:iCs/>
      <w:color w:val="000000"/>
      <w:sz w:val="26"/>
      <w:szCs w:val="26"/>
    </w:rPr>
  </w:style>
  <w:style w:type="character" w:customStyle="1" w:styleId="berschrift6Zchn">
    <w:name w:val="Überschrift 6 Zchn"/>
    <w:basedOn w:val="Absatz-Standardschriftart"/>
    <w:link w:val="berschrift6"/>
    <w:uiPriority w:val="9"/>
    <w:semiHidden/>
    <w:rsid w:val="00EC3A75"/>
    <w:rPr>
      <w:rFonts w:asciiTheme="minorHAnsi" w:eastAsiaTheme="minorEastAsia" w:hAnsiTheme="minorHAnsi" w:cstheme="minorBidi"/>
      <w:b/>
      <w:bCs/>
      <w:color w:val="000000"/>
    </w:rPr>
  </w:style>
  <w:style w:type="table" w:customStyle="1" w:styleId="TableNormal1">
    <w:name w:val="Table Normal1"/>
    <w:uiPriority w:val="99"/>
    <w:rsid w:val="00A46B73"/>
    <w:pPr>
      <w:spacing w:line="276" w:lineRule="auto"/>
    </w:pPr>
    <w:rPr>
      <w:color w:val="000000"/>
    </w:rPr>
    <w:tblPr>
      <w:tblCellMar>
        <w:top w:w="0" w:type="dxa"/>
        <w:left w:w="0" w:type="dxa"/>
        <w:bottom w:w="0" w:type="dxa"/>
        <w:right w:w="0" w:type="dxa"/>
      </w:tblCellMar>
    </w:tblPr>
  </w:style>
  <w:style w:type="paragraph" w:styleId="Titel">
    <w:name w:val="Title"/>
    <w:basedOn w:val="Standard"/>
    <w:next w:val="Standard"/>
    <w:link w:val="TitelZchn"/>
    <w:uiPriority w:val="99"/>
    <w:qFormat/>
    <w:rsid w:val="00A46B73"/>
    <w:pPr>
      <w:keepNext/>
      <w:keepLines/>
      <w:spacing w:before="480" w:after="120"/>
      <w:contextualSpacing/>
    </w:pPr>
    <w:rPr>
      <w:b/>
      <w:sz w:val="72"/>
      <w:szCs w:val="72"/>
    </w:rPr>
  </w:style>
  <w:style w:type="character" w:customStyle="1" w:styleId="TitelZchn">
    <w:name w:val="Titel Zchn"/>
    <w:basedOn w:val="Absatz-Standardschriftart"/>
    <w:link w:val="Titel"/>
    <w:uiPriority w:val="10"/>
    <w:rsid w:val="00EC3A75"/>
    <w:rPr>
      <w:rFonts w:asciiTheme="majorHAnsi" w:eastAsiaTheme="majorEastAsia" w:hAnsiTheme="majorHAnsi" w:cstheme="majorBidi"/>
      <w:b/>
      <w:bCs/>
      <w:color w:val="000000"/>
      <w:kern w:val="28"/>
      <w:sz w:val="32"/>
      <w:szCs w:val="32"/>
    </w:rPr>
  </w:style>
  <w:style w:type="paragraph" w:styleId="Untertitel">
    <w:name w:val="Subtitle"/>
    <w:basedOn w:val="Standard"/>
    <w:next w:val="Standard"/>
    <w:link w:val="UntertitelZchn"/>
    <w:uiPriority w:val="99"/>
    <w:qFormat/>
    <w:rsid w:val="00A46B73"/>
    <w:pPr>
      <w:keepNext/>
      <w:keepLines/>
      <w:spacing w:before="360" w:after="80"/>
      <w:contextualSpacing/>
    </w:pPr>
    <w:rPr>
      <w:rFonts w:ascii="Georgia" w:hAnsi="Georgia" w:cs="Georgia"/>
      <w:i/>
      <w:color w:val="666666"/>
      <w:sz w:val="48"/>
      <w:szCs w:val="48"/>
    </w:rPr>
  </w:style>
  <w:style w:type="character" w:customStyle="1" w:styleId="UntertitelZchn">
    <w:name w:val="Untertitel Zchn"/>
    <w:basedOn w:val="Absatz-Standardschriftart"/>
    <w:link w:val="Untertitel"/>
    <w:uiPriority w:val="11"/>
    <w:rsid w:val="00EC3A75"/>
    <w:rPr>
      <w:rFonts w:asciiTheme="majorHAnsi" w:eastAsiaTheme="majorEastAsia" w:hAnsiTheme="majorHAnsi" w:cstheme="majorBidi"/>
      <w:color w:val="000000"/>
      <w:sz w:val="24"/>
      <w:szCs w:val="24"/>
    </w:rPr>
  </w:style>
  <w:style w:type="paragraph" w:styleId="Kopfzeile">
    <w:name w:val="header"/>
    <w:basedOn w:val="Standard"/>
    <w:link w:val="KopfzeileZchn"/>
    <w:uiPriority w:val="99"/>
    <w:rsid w:val="00DE5DE2"/>
    <w:pPr>
      <w:tabs>
        <w:tab w:val="center" w:pos="4819"/>
        <w:tab w:val="right" w:pos="9638"/>
      </w:tabs>
      <w:spacing w:line="240" w:lineRule="auto"/>
    </w:pPr>
  </w:style>
  <w:style w:type="character" w:customStyle="1" w:styleId="KopfzeileZchn">
    <w:name w:val="Kopfzeile Zchn"/>
    <w:basedOn w:val="Absatz-Standardschriftart"/>
    <w:link w:val="Kopfzeile"/>
    <w:uiPriority w:val="99"/>
    <w:locked/>
    <w:rsid w:val="00DE5DE2"/>
    <w:rPr>
      <w:rFonts w:cs="Times New Roman"/>
    </w:rPr>
  </w:style>
  <w:style w:type="paragraph" w:styleId="Fuzeile">
    <w:name w:val="footer"/>
    <w:basedOn w:val="Standard"/>
    <w:link w:val="FuzeileZchn"/>
    <w:uiPriority w:val="99"/>
    <w:rsid w:val="00DE5DE2"/>
    <w:pPr>
      <w:tabs>
        <w:tab w:val="center" w:pos="4819"/>
        <w:tab w:val="right" w:pos="9638"/>
      </w:tabs>
      <w:spacing w:line="240" w:lineRule="auto"/>
    </w:pPr>
  </w:style>
  <w:style w:type="character" w:customStyle="1" w:styleId="FuzeileZchn">
    <w:name w:val="Fußzeile Zchn"/>
    <w:basedOn w:val="Absatz-Standardschriftart"/>
    <w:link w:val="Fuzeile"/>
    <w:uiPriority w:val="99"/>
    <w:locked/>
    <w:rsid w:val="00DE5DE2"/>
    <w:rPr>
      <w:rFonts w:cs="Times New Roman"/>
    </w:rPr>
  </w:style>
  <w:style w:type="paragraph" w:styleId="Listenabsatz">
    <w:name w:val="List Paragraph"/>
    <w:basedOn w:val="Standard"/>
    <w:uiPriority w:val="99"/>
    <w:qFormat/>
    <w:rsid w:val="00DC6491"/>
    <w:pPr>
      <w:ind w:left="720"/>
      <w:contextualSpacing/>
    </w:pPr>
  </w:style>
  <w:style w:type="paragraph" w:styleId="StandardWeb">
    <w:name w:val="Normal (Web)"/>
    <w:basedOn w:val="Standard"/>
    <w:uiPriority w:val="99"/>
    <w:unhideWhenUsed/>
    <w:rsid w:val="00006EF2"/>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Fett">
    <w:name w:val="Strong"/>
    <w:uiPriority w:val="22"/>
    <w:qFormat/>
    <w:locked/>
    <w:rsid w:val="00006EF2"/>
    <w:rPr>
      <w:b/>
      <w:bCs/>
    </w:rPr>
  </w:style>
  <w:style w:type="character" w:styleId="Hyperlink">
    <w:name w:val="Hyperlink"/>
    <w:basedOn w:val="Absatz-Standardschriftart"/>
    <w:uiPriority w:val="99"/>
    <w:unhideWhenUsed/>
    <w:rsid w:val="00563302"/>
    <w:rPr>
      <w:color w:val="0000FF"/>
      <w:u w:val="single"/>
    </w:rPr>
  </w:style>
  <w:style w:type="character" w:styleId="Hervorhebung">
    <w:name w:val="Emphasis"/>
    <w:basedOn w:val="Absatz-Standardschriftart"/>
    <w:uiPriority w:val="20"/>
    <w:qFormat/>
    <w:locked/>
    <w:rsid w:val="00563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542764">
      <w:bodyDiv w:val="1"/>
      <w:marLeft w:val="0"/>
      <w:marRight w:val="0"/>
      <w:marTop w:val="0"/>
      <w:marBottom w:val="0"/>
      <w:divBdr>
        <w:top w:val="none" w:sz="0" w:space="0" w:color="auto"/>
        <w:left w:val="none" w:sz="0" w:space="0" w:color="auto"/>
        <w:bottom w:val="none" w:sz="0" w:space="0" w:color="auto"/>
        <w:right w:val="none" w:sz="0" w:space="0" w:color="auto"/>
      </w:divBdr>
    </w:div>
    <w:div w:id="1209880041">
      <w:marLeft w:val="0"/>
      <w:marRight w:val="0"/>
      <w:marTop w:val="0"/>
      <w:marBottom w:val="0"/>
      <w:divBdr>
        <w:top w:val="none" w:sz="0" w:space="0" w:color="auto"/>
        <w:left w:val="none" w:sz="0" w:space="0" w:color="auto"/>
        <w:bottom w:val="none" w:sz="0" w:space="0" w:color="auto"/>
        <w:right w:val="none" w:sz="0" w:space="0" w:color="auto"/>
      </w:divBdr>
    </w:div>
    <w:div w:id="1477256355">
      <w:bodyDiv w:val="1"/>
      <w:marLeft w:val="0"/>
      <w:marRight w:val="0"/>
      <w:marTop w:val="0"/>
      <w:marBottom w:val="0"/>
      <w:divBdr>
        <w:top w:val="none" w:sz="0" w:space="0" w:color="auto"/>
        <w:left w:val="none" w:sz="0" w:space="0" w:color="auto"/>
        <w:bottom w:val="none" w:sz="0" w:space="0" w:color="auto"/>
        <w:right w:val="none" w:sz="0" w:space="0" w:color="auto"/>
      </w:divBdr>
    </w:div>
    <w:div w:id="1724325749">
      <w:bodyDiv w:val="1"/>
      <w:marLeft w:val="0"/>
      <w:marRight w:val="0"/>
      <w:marTop w:val="0"/>
      <w:marBottom w:val="0"/>
      <w:divBdr>
        <w:top w:val="none" w:sz="0" w:space="0" w:color="auto"/>
        <w:left w:val="none" w:sz="0" w:space="0" w:color="auto"/>
        <w:bottom w:val="none" w:sz="0" w:space="0" w:color="auto"/>
        <w:right w:val="none" w:sz="0" w:space="0" w:color="auto"/>
      </w:divBdr>
    </w:div>
    <w:div w:id="1900094139">
      <w:bodyDiv w:val="1"/>
      <w:marLeft w:val="0"/>
      <w:marRight w:val="0"/>
      <w:marTop w:val="0"/>
      <w:marBottom w:val="0"/>
      <w:divBdr>
        <w:top w:val="none" w:sz="0" w:space="0" w:color="auto"/>
        <w:left w:val="none" w:sz="0" w:space="0" w:color="auto"/>
        <w:bottom w:val="none" w:sz="0" w:space="0" w:color="auto"/>
        <w:right w:val="none" w:sz="0" w:space="0" w:color="auto"/>
      </w:divBdr>
      <w:divsChild>
        <w:div w:id="521171382">
          <w:marLeft w:val="0"/>
          <w:marRight w:val="0"/>
          <w:marTop w:val="0"/>
          <w:marBottom w:val="0"/>
          <w:divBdr>
            <w:top w:val="none" w:sz="0" w:space="0" w:color="auto"/>
            <w:left w:val="none" w:sz="0" w:space="0" w:color="auto"/>
            <w:bottom w:val="none" w:sz="0" w:space="0" w:color="auto"/>
            <w:right w:val="none" w:sz="0" w:space="0" w:color="auto"/>
          </w:divBdr>
          <w:divsChild>
            <w:div w:id="1297222244">
              <w:marLeft w:val="0"/>
              <w:marRight w:val="0"/>
              <w:marTop w:val="0"/>
              <w:marBottom w:val="0"/>
              <w:divBdr>
                <w:top w:val="none" w:sz="0" w:space="0" w:color="auto"/>
                <w:left w:val="none" w:sz="0" w:space="0" w:color="auto"/>
                <w:bottom w:val="none" w:sz="0" w:space="0" w:color="auto"/>
                <w:right w:val="none" w:sz="0" w:space="0" w:color="auto"/>
              </w:divBdr>
              <w:divsChild>
                <w:div w:id="1145243994">
                  <w:marLeft w:val="0"/>
                  <w:marRight w:val="0"/>
                  <w:marTop w:val="0"/>
                  <w:marBottom w:val="0"/>
                  <w:divBdr>
                    <w:top w:val="none" w:sz="0" w:space="0" w:color="auto"/>
                    <w:left w:val="none" w:sz="0" w:space="0" w:color="auto"/>
                    <w:bottom w:val="none" w:sz="0" w:space="0" w:color="auto"/>
                    <w:right w:val="none" w:sz="0" w:space="0" w:color="auto"/>
                  </w:divBdr>
                  <w:divsChild>
                    <w:div w:id="1317956123">
                      <w:marLeft w:val="0"/>
                      <w:marRight w:val="0"/>
                      <w:marTop w:val="0"/>
                      <w:marBottom w:val="0"/>
                      <w:divBdr>
                        <w:top w:val="none" w:sz="0" w:space="0" w:color="auto"/>
                        <w:left w:val="none" w:sz="0" w:space="0" w:color="auto"/>
                        <w:bottom w:val="none" w:sz="0" w:space="0" w:color="auto"/>
                        <w:right w:val="none" w:sz="0" w:space="0" w:color="auto"/>
                      </w:divBdr>
                      <w:divsChild>
                        <w:div w:id="909921061">
                          <w:marLeft w:val="0"/>
                          <w:marRight w:val="0"/>
                          <w:marTop w:val="0"/>
                          <w:marBottom w:val="0"/>
                          <w:divBdr>
                            <w:top w:val="none" w:sz="0" w:space="0" w:color="auto"/>
                            <w:left w:val="none" w:sz="0" w:space="0" w:color="auto"/>
                            <w:bottom w:val="none" w:sz="0" w:space="0" w:color="auto"/>
                            <w:right w:val="none" w:sz="0" w:space="0" w:color="auto"/>
                          </w:divBdr>
                          <w:divsChild>
                            <w:div w:id="194927938">
                              <w:marLeft w:val="0"/>
                              <w:marRight w:val="0"/>
                              <w:marTop w:val="0"/>
                              <w:marBottom w:val="0"/>
                              <w:divBdr>
                                <w:top w:val="none" w:sz="0" w:space="0" w:color="auto"/>
                                <w:left w:val="none" w:sz="0" w:space="0" w:color="auto"/>
                                <w:bottom w:val="none" w:sz="0" w:space="0" w:color="auto"/>
                                <w:right w:val="none" w:sz="0" w:space="0" w:color="auto"/>
                              </w:divBdr>
                            </w:div>
                            <w:div w:id="1039168317">
                              <w:marLeft w:val="0"/>
                              <w:marRight w:val="0"/>
                              <w:marTop w:val="0"/>
                              <w:marBottom w:val="0"/>
                              <w:divBdr>
                                <w:top w:val="none" w:sz="0" w:space="0" w:color="auto"/>
                                <w:left w:val="none" w:sz="0" w:space="0" w:color="auto"/>
                                <w:bottom w:val="none" w:sz="0" w:space="0" w:color="auto"/>
                                <w:right w:val="none" w:sz="0" w:space="0" w:color="auto"/>
                              </w:divBdr>
                            </w:div>
                            <w:div w:id="161631211">
                              <w:marLeft w:val="0"/>
                              <w:marRight w:val="0"/>
                              <w:marTop w:val="0"/>
                              <w:marBottom w:val="0"/>
                              <w:divBdr>
                                <w:top w:val="none" w:sz="0" w:space="0" w:color="auto"/>
                                <w:left w:val="none" w:sz="0" w:space="0" w:color="auto"/>
                                <w:bottom w:val="none" w:sz="0" w:space="0" w:color="auto"/>
                                <w:right w:val="none" w:sz="0" w:space="0" w:color="auto"/>
                              </w:divBdr>
                            </w:div>
                            <w:div w:id="598493407">
                              <w:marLeft w:val="0"/>
                              <w:marRight w:val="0"/>
                              <w:marTop w:val="0"/>
                              <w:marBottom w:val="0"/>
                              <w:divBdr>
                                <w:top w:val="none" w:sz="0" w:space="0" w:color="auto"/>
                                <w:left w:val="none" w:sz="0" w:space="0" w:color="auto"/>
                                <w:bottom w:val="none" w:sz="0" w:space="0" w:color="auto"/>
                                <w:right w:val="none" w:sz="0" w:space="0" w:color="auto"/>
                              </w:divBdr>
                            </w:div>
                          </w:divsChild>
                        </w:div>
                        <w:div w:id="1890917907">
                          <w:marLeft w:val="0"/>
                          <w:marRight w:val="0"/>
                          <w:marTop w:val="0"/>
                          <w:marBottom w:val="0"/>
                          <w:divBdr>
                            <w:top w:val="none" w:sz="0" w:space="0" w:color="auto"/>
                            <w:left w:val="none" w:sz="0" w:space="0" w:color="auto"/>
                            <w:bottom w:val="none" w:sz="0" w:space="0" w:color="auto"/>
                            <w:right w:val="none" w:sz="0" w:space="0" w:color="auto"/>
                          </w:divBdr>
                        </w:div>
                        <w:div w:id="1572615905">
                          <w:marLeft w:val="0"/>
                          <w:marRight w:val="0"/>
                          <w:marTop w:val="0"/>
                          <w:marBottom w:val="0"/>
                          <w:divBdr>
                            <w:top w:val="none" w:sz="0" w:space="0" w:color="auto"/>
                            <w:left w:val="none" w:sz="0" w:space="0" w:color="auto"/>
                            <w:bottom w:val="none" w:sz="0" w:space="0" w:color="auto"/>
                            <w:right w:val="none" w:sz="0" w:space="0" w:color="auto"/>
                          </w:divBdr>
                        </w:div>
                        <w:div w:id="1805923341">
                          <w:marLeft w:val="0"/>
                          <w:marRight w:val="0"/>
                          <w:marTop w:val="0"/>
                          <w:marBottom w:val="0"/>
                          <w:divBdr>
                            <w:top w:val="none" w:sz="0" w:space="0" w:color="auto"/>
                            <w:left w:val="none" w:sz="0" w:space="0" w:color="auto"/>
                            <w:bottom w:val="none" w:sz="0" w:space="0" w:color="auto"/>
                            <w:right w:val="none" w:sz="0" w:space="0" w:color="auto"/>
                          </w:divBdr>
                        </w:div>
                        <w:div w:id="2067100141">
                          <w:marLeft w:val="0"/>
                          <w:marRight w:val="0"/>
                          <w:marTop w:val="0"/>
                          <w:marBottom w:val="0"/>
                          <w:divBdr>
                            <w:top w:val="none" w:sz="0" w:space="0" w:color="auto"/>
                            <w:left w:val="none" w:sz="0" w:space="0" w:color="auto"/>
                            <w:bottom w:val="none" w:sz="0" w:space="0" w:color="auto"/>
                            <w:right w:val="none" w:sz="0" w:space="0" w:color="auto"/>
                          </w:divBdr>
                        </w:div>
                        <w:div w:id="1304849265">
                          <w:marLeft w:val="0"/>
                          <w:marRight w:val="0"/>
                          <w:marTop w:val="0"/>
                          <w:marBottom w:val="0"/>
                          <w:divBdr>
                            <w:top w:val="none" w:sz="0" w:space="0" w:color="auto"/>
                            <w:left w:val="none" w:sz="0" w:space="0" w:color="auto"/>
                            <w:bottom w:val="none" w:sz="0" w:space="0" w:color="auto"/>
                            <w:right w:val="none" w:sz="0" w:space="0" w:color="auto"/>
                          </w:divBdr>
                        </w:div>
                        <w:div w:id="124279679">
                          <w:marLeft w:val="0"/>
                          <w:marRight w:val="0"/>
                          <w:marTop w:val="0"/>
                          <w:marBottom w:val="0"/>
                          <w:divBdr>
                            <w:top w:val="none" w:sz="0" w:space="0" w:color="auto"/>
                            <w:left w:val="none" w:sz="0" w:space="0" w:color="auto"/>
                            <w:bottom w:val="none" w:sz="0" w:space="0" w:color="auto"/>
                            <w:right w:val="none" w:sz="0" w:space="0" w:color="auto"/>
                          </w:divBdr>
                        </w:div>
                        <w:div w:id="1190876810">
                          <w:marLeft w:val="0"/>
                          <w:marRight w:val="0"/>
                          <w:marTop w:val="0"/>
                          <w:marBottom w:val="0"/>
                          <w:divBdr>
                            <w:top w:val="none" w:sz="0" w:space="0" w:color="auto"/>
                            <w:left w:val="none" w:sz="0" w:space="0" w:color="auto"/>
                            <w:bottom w:val="none" w:sz="0" w:space="0" w:color="auto"/>
                            <w:right w:val="none" w:sz="0" w:space="0" w:color="auto"/>
                          </w:divBdr>
                        </w:div>
                        <w:div w:id="179399554">
                          <w:marLeft w:val="0"/>
                          <w:marRight w:val="0"/>
                          <w:marTop w:val="0"/>
                          <w:marBottom w:val="0"/>
                          <w:divBdr>
                            <w:top w:val="none" w:sz="0" w:space="0" w:color="auto"/>
                            <w:left w:val="none" w:sz="0" w:space="0" w:color="auto"/>
                            <w:bottom w:val="none" w:sz="0" w:space="0" w:color="auto"/>
                            <w:right w:val="none" w:sz="0" w:space="0" w:color="auto"/>
                          </w:divBdr>
                        </w:div>
                        <w:div w:id="294609030">
                          <w:marLeft w:val="0"/>
                          <w:marRight w:val="0"/>
                          <w:marTop w:val="0"/>
                          <w:marBottom w:val="0"/>
                          <w:divBdr>
                            <w:top w:val="none" w:sz="0" w:space="0" w:color="auto"/>
                            <w:left w:val="none" w:sz="0" w:space="0" w:color="auto"/>
                            <w:bottom w:val="none" w:sz="0" w:space="0" w:color="auto"/>
                            <w:right w:val="none" w:sz="0" w:space="0" w:color="auto"/>
                          </w:divBdr>
                        </w:div>
                        <w:div w:id="340591803">
                          <w:marLeft w:val="0"/>
                          <w:marRight w:val="0"/>
                          <w:marTop w:val="0"/>
                          <w:marBottom w:val="0"/>
                          <w:divBdr>
                            <w:top w:val="none" w:sz="0" w:space="0" w:color="auto"/>
                            <w:left w:val="none" w:sz="0" w:space="0" w:color="auto"/>
                            <w:bottom w:val="none" w:sz="0" w:space="0" w:color="auto"/>
                            <w:right w:val="none" w:sz="0" w:space="0" w:color="auto"/>
                          </w:divBdr>
                        </w:div>
                        <w:div w:id="1905405530">
                          <w:marLeft w:val="0"/>
                          <w:marRight w:val="0"/>
                          <w:marTop w:val="0"/>
                          <w:marBottom w:val="0"/>
                          <w:divBdr>
                            <w:top w:val="none" w:sz="0" w:space="0" w:color="auto"/>
                            <w:left w:val="none" w:sz="0" w:space="0" w:color="auto"/>
                            <w:bottom w:val="none" w:sz="0" w:space="0" w:color="auto"/>
                            <w:right w:val="none" w:sz="0" w:space="0" w:color="auto"/>
                          </w:divBdr>
                        </w:div>
                        <w:div w:id="11016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953693">
      <w:bodyDiv w:val="1"/>
      <w:marLeft w:val="0"/>
      <w:marRight w:val="0"/>
      <w:marTop w:val="0"/>
      <w:marBottom w:val="0"/>
      <w:divBdr>
        <w:top w:val="none" w:sz="0" w:space="0" w:color="auto"/>
        <w:left w:val="none" w:sz="0" w:space="0" w:color="auto"/>
        <w:bottom w:val="none" w:sz="0" w:space="0" w:color="auto"/>
        <w:right w:val="none" w:sz="0" w:space="0" w:color="auto"/>
      </w:divBdr>
    </w:div>
    <w:div w:id="2100980156">
      <w:bodyDiv w:val="1"/>
      <w:marLeft w:val="0"/>
      <w:marRight w:val="0"/>
      <w:marTop w:val="0"/>
      <w:marBottom w:val="0"/>
      <w:divBdr>
        <w:top w:val="none" w:sz="0" w:space="0" w:color="auto"/>
        <w:left w:val="none" w:sz="0" w:space="0" w:color="auto"/>
        <w:bottom w:val="none" w:sz="0" w:space="0" w:color="auto"/>
        <w:right w:val="none" w:sz="0" w:space="0" w:color="auto"/>
      </w:divBdr>
      <w:divsChild>
        <w:div w:id="342127609">
          <w:marLeft w:val="0"/>
          <w:marRight w:val="0"/>
          <w:marTop w:val="100"/>
          <w:marBottom w:val="100"/>
          <w:divBdr>
            <w:top w:val="none" w:sz="0" w:space="0" w:color="auto"/>
            <w:left w:val="none" w:sz="0" w:space="0" w:color="auto"/>
            <w:bottom w:val="none" w:sz="0" w:space="0" w:color="auto"/>
            <w:right w:val="none" w:sz="0" w:space="0" w:color="auto"/>
          </w:divBdr>
          <w:divsChild>
            <w:div w:id="7108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silingardi</dc:creator>
  <cp:lastModifiedBy>FSJ</cp:lastModifiedBy>
  <cp:revision>2</cp:revision>
  <cp:lastPrinted>2021-02-20T21:37:00Z</cp:lastPrinted>
  <dcterms:created xsi:type="dcterms:W3CDTF">2021-03-24T11:29:00Z</dcterms:created>
  <dcterms:modified xsi:type="dcterms:W3CDTF">2021-03-24T11:29:00Z</dcterms:modified>
</cp:coreProperties>
</file>